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E4B" w:rsidRDefault="000E5E4B" w:rsidP="000E5E4B">
      <w:pPr>
        <w:jc w:val="center"/>
        <w:rPr>
          <w:rFonts w:ascii="Arial" w:eastAsia="Calibri" w:hAnsi="Arial" w:cs="Arial"/>
          <w:b/>
          <w:sz w:val="28"/>
          <w:szCs w:val="28"/>
          <w:lang w:eastAsia="en-US"/>
        </w:rPr>
      </w:pPr>
      <w:r w:rsidRPr="00BF13D3">
        <w:rPr>
          <w:noProof/>
          <w:sz w:val="24"/>
          <w:szCs w:val="24"/>
        </w:rPr>
        <w:drawing>
          <wp:inline distT="0" distB="0" distL="0" distR="0" wp14:anchorId="726D3612" wp14:editId="62C03DC8">
            <wp:extent cx="3512820" cy="868680"/>
            <wp:effectExtent l="19050" t="0" r="0" b="0"/>
            <wp:docPr id="7" name="Picture 1" descr="YCL-Approved id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Approved ident (1).JPG"/>
                    <pic:cNvPicPr/>
                  </pic:nvPicPr>
                  <pic:blipFill>
                    <a:blip r:embed="rId7" cstate="print"/>
                    <a:stretch>
                      <a:fillRect/>
                    </a:stretch>
                  </pic:blipFill>
                  <pic:spPr>
                    <a:xfrm>
                      <a:off x="0" y="0"/>
                      <a:ext cx="3517018" cy="869718"/>
                    </a:xfrm>
                    <a:prstGeom prst="rect">
                      <a:avLst/>
                    </a:prstGeom>
                  </pic:spPr>
                </pic:pic>
              </a:graphicData>
            </a:graphic>
          </wp:inline>
        </w:drawing>
      </w:r>
    </w:p>
    <w:p w:rsidR="000E5E4B" w:rsidRPr="000E5E4B" w:rsidRDefault="000E5E4B" w:rsidP="000E5E4B">
      <w:pPr>
        <w:jc w:val="center"/>
        <w:rPr>
          <w:rFonts w:ascii="Arial" w:eastAsia="Calibri" w:hAnsi="Arial" w:cs="Arial"/>
          <w:b/>
          <w:sz w:val="28"/>
          <w:szCs w:val="28"/>
          <w:lang w:eastAsia="en-US"/>
        </w:rPr>
      </w:pPr>
      <w:r w:rsidRPr="000E5E4B">
        <w:rPr>
          <w:rFonts w:ascii="Arial" w:eastAsia="Calibri" w:hAnsi="Arial" w:cs="Arial"/>
          <w:b/>
          <w:sz w:val="28"/>
          <w:szCs w:val="28"/>
          <w:lang w:eastAsia="en-US"/>
        </w:rPr>
        <w:t>Tennis Coach (Level 2)</w:t>
      </w:r>
    </w:p>
    <w:p w:rsidR="000E5E4B" w:rsidRPr="000E5E4B" w:rsidRDefault="000E5E4B" w:rsidP="000E5E4B">
      <w:pPr>
        <w:spacing w:before="100" w:beforeAutospacing="1" w:after="100" w:afterAutospacing="1" w:line="240" w:lineRule="auto"/>
        <w:jc w:val="both"/>
        <w:rPr>
          <w:rFonts w:ascii="Arial" w:eastAsia="Calibri" w:hAnsi="Arial" w:cs="Arial"/>
          <w:color w:val="000000"/>
          <w:sz w:val="20"/>
          <w:szCs w:val="20"/>
        </w:rPr>
      </w:pPr>
      <w:r w:rsidRPr="000E5E4B">
        <w:rPr>
          <w:rFonts w:ascii="Arial" w:eastAsia="Calibri" w:hAnsi="Arial" w:cs="Arial"/>
          <w:color w:val="000000"/>
          <w:sz w:val="20"/>
          <w:szCs w:val="20"/>
        </w:rPr>
        <w:t>An exciting opportunity has arisen for an ambitious and motivated Tennis Coach to support our tennis programme at the University of York.</w:t>
      </w:r>
    </w:p>
    <w:p w:rsidR="000E5E4B" w:rsidRPr="000E5E4B" w:rsidRDefault="000E5E4B" w:rsidP="000E5E4B">
      <w:pPr>
        <w:spacing w:before="100" w:beforeAutospacing="1" w:after="100" w:afterAutospacing="1" w:line="240" w:lineRule="auto"/>
        <w:jc w:val="both"/>
        <w:rPr>
          <w:rFonts w:ascii="Arial" w:eastAsia="Calibri" w:hAnsi="Arial" w:cs="Arial"/>
          <w:color w:val="000000"/>
          <w:sz w:val="20"/>
          <w:szCs w:val="20"/>
        </w:rPr>
      </w:pPr>
      <w:r w:rsidRPr="000E5E4B">
        <w:rPr>
          <w:rFonts w:ascii="Arial" w:eastAsia="Calibri" w:hAnsi="Arial" w:cs="Arial"/>
          <w:color w:val="000000"/>
          <w:sz w:val="20"/>
          <w:szCs w:val="20"/>
        </w:rPr>
        <w:t xml:space="preserve">The fixed term post will be employed by York Sport; a wholly owned subsidiary of the University of York, to maximise tennis opportunities. We are looking for a committed, enthusiastic and determined coach to make tennis at the University of York a success. </w:t>
      </w:r>
    </w:p>
    <w:p w:rsidR="000E5E4B" w:rsidRPr="000E5E4B" w:rsidRDefault="000E5E4B" w:rsidP="000E5E4B">
      <w:pPr>
        <w:spacing w:before="100" w:beforeAutospacing="1" w:after="100" w:afterAutospacing="1" w:line="240" w:lineRule="auto"/>
        <w:jc w:val="both"/>
        <w:rPr>
          <w:rFonts w:ascii="Arial" w:eastAsia="Calibri" w:hAnsi="Arial" w:cs="Arial"/>
          <w:color w:val="000000"/>
          <w:sz w:val="20"/>
          <w:szCs w:val="20"/>
        </w:rPr>
      </w:pPr>
      <w:r w:rsidRPr="000E5E4B">
        <w:rPr>
          <w:rFonts w:ascii="Arial" w:eastAsia="Calibri" w:hAnsi="Arial" w:cs="Arial"/>
          <w:color w:val="000000"/>
          <w:sz w:val="20"/>
          <w:szCs w:val="20"/>
        </w:rPr>
        <w:t xml:space="preserve">The York Sport Centre currently contains 3 outdoor tennis courts and 3 indoor floodlit tennis courts; covered by a single skin tennis dome. We further have 1 indoor main hall and 3 indoor halls which can be utilised for Mini tennis programmes and modified tennis programmes. The Sports Centre further has a Regional standard athletics track, 4 squash courts, 1 dance studio, </w:t>
      </w:r>
      <w:proofErr w:type="gramStart"/>
      <w:r w:rsidRPr="000E5E4B">
        <w:rPr>
          <w:rFonts w:ascii="Arial" w:eastAsia="Calibri" w:hAnsi="Arial" w:cs="Arial"/>
          <w:color w:val="000000"/>
          <w:sz w:val="20"/>
          <w:szCs w:val="20"/>
        </w:rPr>
        <w:t>a</w:t>
      </w:r>
      <w:proofErr w:type="gramEnd"/>
      <w:r w:rsidRPr="000E5E4B">
        <w:rPr>
          <w:rFonts w:ascii="Arial" w:eastAsia="Calibri" w:hAnsi="Arial" w:cs="Arial"/>
          <w:color w:val="000000"/>
          <w:sz w:val="20"/>
          <w:szCs w:val="20"/>
        </w:rPr>
        <w:t xml:space="preserve"> gym and performance suite. </w:t>
      </w:r>
    </w:p>
    <w:p w:rsidR="000E5E4B" w:rsidRPr="000E5E4B" w:rsidRDefault="000E5E4B" w:rsidP="000E5E4B">
      <w:pPr>
        <w:spacing w:before="100" w:beforeAutospacing="1" w:after="100" w:afterAutospacing="1" w:line="240" w:lineRule="auto"/>
        <w:jc w:val="both"/>
        <w:rPr>
          <w:rFonts w:ascii="Arial" w:eastAsia="Calibri" w:hAnsi="Arial" w:cs="Arial"/>
          <w:sz w:val="20"/>
          <w:szCs w:val="20"/>
          <w:lang w:eastAsia="en-US"/>
        </w:rPr>
      </w:pPr>
      <w:r w:rsidRPr="000E5E4B">
        <w:rPr>
          <w:rFonts w:ascii="Arial" w:eastAsia="Calibri" w:hAnsi="Arial" w:cs="Arial"/>
          <w:color w:val="000000"/>
          <w:sz w:val="20"/>
          <w:szCs w:val="20"/>
        </w:rPr>
        <w:t xml:space="preserve">As a Tennis Coach you will be highly motivated, with a commitment to delivering a first class service to all members involved within York Sport Tennis and York Sport. You will </w:t>
      </w:r>
      <w:r w:rsidR="00304554">
        <w:rPr>
          <w:rFonts w:ascii="Arial" w:eastAsia="Calibri" w:hAnsi="Arial" w:cs="Arial"/>
          <w:color w:val="000000"/>
          <w:sz w:val="20"/>
          <w:szCs w:val="20"/>
        </w:rPr>
        <w:t>deliver</w:t>
      </w:r>
      <w:r w:rsidRPr="000E5E4B">
        <w:rPr>
          <w:rFonts w:ascii="Arial" w:eastAsia="Calibri" w:hAnsi="Arial" w:cs="Arial"/>
          <w:color w:val="000000"/>
          <w:sz w:val="20"/>
          <w:szCs w:val="20"/>
        </w:rPr>
        <w:t xml:space="preserve"> tennis sessions to juniors and adults. </w:t>
      </w:r>
    </w:p>
    <w:p w:rsidR="000E5E4B" w:rsidRPr="000E5E4B" w:rsidRDefault="000E5E4B" w:rsidP="000E5E4B">
      <w:pPr>
        <w:spacing w:before="100" w:beforeAutospacing="1" w:after="100" w:afterAutospacing="1" w:line="240" w:lineRule="auto"/>
        <w:jc w:val="both"/>
        <w:rPr>
          <w:rFonts w:ascii="Arial" w:eastAsia="Calibri" w:hAnsi="Arial" w:cs="Arial"/>
          <w:color w:val="000000"/>
          <w:sz w:val="20"/>
          <w:szCs w:val="20"/>
        </w:rPr>
      </w:pPr>
      <w:r w:rsidRPr="000E5E4B">
        <w:rPr>
          <w:rFonts w:ascii="Arial" w:eastAsia="Calibri" w:hAnsi="Arial" w:cs="Arial"/>
          <w:color w:val="000000"/>
          <w:sz w:val="20"/>
          <w:szCs w:val="20"/>
        </w:rPr>
        <w:t xml:space="preserve">You will possess an ability to work on your own initiative and have a commitment to working within a team. You will further have the ability to communicate amongst varying partners; University of York Students Union (YUSU), the University Tennis Club, the LTA and other key organisations. An understanding of the LTA’s Tennis Xpress and Cardio Tennis programmes is </w:t>
      </w:r>
      <w:r w:rsidR="00CF1B81" w:rsidRPr="000E5E4B">
        <w:rPr>
          <w:rFonts w:ascii="Arial" w:eastAsia="Calibri" w:hAnsi="Arial" w:cs="Arial"/>
          <w:color w:val="000000"/>
          <w:sz w:val="20"/>
          <w:szCs w:val="20"/>
        </w:rPr>
        <w:t>desirable</w:t>
      </w:r>
      <w:r w:rsidRPr="000E5E4B">
        <w:rPr>
          <w:rFonts w:ascii="Arial" w:eastAsia="Calibri" w:hAnsi="Arial" w:cs="Arial"/>
          <w:color w:val="000000"/>
          <w:sz w:val="20"/>
          <w:szCs w:val="20"/>
        </w:rPr>
        <w:t xml:space="preserve"> and further knowledge and a proven track record of running tennis leagues and events is also advantageous. The role will require you to work evenings and weekends, so the ability to work flexible hours to best suit the programmes needs is required. </w:t>
      </w:r>
    </w:p>
    <w:p w:rsidR="000E5E4B" w:rsidRPr="000E5E4B" w:rsidRDefault="000E5E4B" w:rsidP="000E5E4B">
      <w:pPr>
        <w:spacing w:before="100" w:beforeAutospacing="1" w:after="100" w:afterAutospacing="1" w:line="240" w:lineRule="auto"/>
        <w:jc w:val="both"/>
        <w:rPr>
          <w:rFonts w:ascii="Arial" w:eastAsia="Calibri" w:hAnsi="Arial" w:cs="Arial"/>
          <w:b/>
          <w:color w:val="000000"/>
          <w:sz w:val="20"/>
          <w:szCs w:val="20"/>
        </w:rPr>
      </w:pPr>
      <w:r w:rsidRPr="000E5E4B">
        <w:rPr>
          <w:rFonts w:ascii="Arial" w:eastAsia="Calibri" w:hAnsi="Arial" w:cs="Arial"/>
          <w:b/>
          <w:color w:val="000000"/>
          <w:sz w:val="20"/>
          <w:szCs w:val="20"/>
        </w:rPr>
        <w:t xml:space="preserve">Applicants must hold a recognised level 2 Tennis coaching qualification and will be required to complete and hold a clean DBS check. </w:t>
      </w:r>
    </w:p>
    <w:p w:rsidR="000E5E4B" w:rsidRPr="000E5E4B" w:rsidRDefault="000E5E4B" w:rsidP="000E5E4B">
      <w:pPr>
        <w:spacing w:before="100" w:beforeAutospacing="1" w:after="100" w:afterAutospacing="1" w:line="240" w:lineRule="auto"/>
        <w:jc w:val="both"/>
        <w:rPr>
          <w:rFonts w:ascii="Arial" w:eastAsia="Calibri" w:hAnsi="Arial" w:cs="Arial"/>
          <w:color w:val="000000"/>
          <w:sz w:val="20"/>
          <w:szCs w:val="20"/>
        </w:rPr>
      </w:pPr>
      <w:r w:rsidRPr="000E5E4B">
        <w:rPr>
          <w:rFonts w:ascii="Arial" w:eastAsia="Calibri" w:hAnsi="Arial" w:cs="Arial"/>
          <w:b/>
          <w:color w:val="000000"/>
          <w:sz w:val="20"/>
          <w:szCs w:val="20"/>
        </w:rPr>
        <w:t xml:space="preserve">It is essential that those interested should be able to demonstrate a </w:t>
      </w:r>
      <w:r w:rsidRPr="000E5E4B">
        <w:rPr>
          <w:rFonts w:ascii="Arial" w:eastAsia="Calibri" w:hAnsi="Arial" w:cs="Arial"/>
          <w:color w:val="000000"/>
          <w:sz w:val="20"/>
          <w:szCs w:val="20"/>
        </w:rPr>
        <w:t xml:space="preserve">desire through tennis coaching to match the commitment of York Sports commitment to deliver a high quality service at all times. </w:t>
      </w:r>
    </w:p>
    <w:p w:rsidR="000E5E4B" w:rsidRPr="000E5E4B" w:rsidRDefault="000E5E4B" w:rsidP="000E5E4B">
      <w:pPr>
        <w:spacing w:before="100" w:beforeAutospacing="1" w:after="100" w:afterAutospacing="1" w:line="240" w:lineRule="auto"/>
        <w:jc w:val="both"/>
        <w:rPr>
          <w:rFonts w:ascii="Arial" w:eastAsia="Calibri" w:hAnsi="Arial" w:cs="Arial"/>
          <w:b/>
          <w:color w:val="000000"/>
          <w:sz w:val="20"/>
          <w:szCs w:val="20"/>
        </w:rPr>
      </w:pPr>
      <w:r w:rsidRPr="000E5E4B">
        <w:rPr>
          <w:rFonts w:ascii="Arial" w:eastAsia="Calibri" w:hAnsi="Arial" w:cs="Arial"/>
          <w:color w:val="000000"/>
          <w:sz w:val="20"/>
          <w:szCs w:val="20"/>
        </w:rPr>
        <w:t xml:space="preserve">This is an exciting opportunity for a forward thinking ambitious coach to make a difference, to create a sustainable tennis culture within York and to create a framework to increase participation within tennis. </w:t>
      </w:r>
    </w:p>
    <w:p w:rsidR="000E5E4B" w:rsidRPr="000E5E4B" w:rsidRDefault="000E5E4B" w:rsidP="000E5E4B">
      <w:pPr>
        <w:jc w:val="both"/>
        <w:rPr>
          <w:rFonts w:ascii="Arial" w:eastAsia="Calibri" w:hAnsi="Arial" w:cs="Arial"/>
          <w:sz w:val="20"/>
          <w:szCs w:val="20"/>
          <w:lang w:val="en" w:eastAsia="en-US"/>
        </w:rPr>
      </w:pPr>
      <w:r w:rsidRPr="000E5E4B">
        <w:rPr>
          <w:rFonts w:ascii="Arial" w:eastAsia="Calibri" w:hAnsi="Arial" w:cs="Arial"/>
          <w:sz w:val="20"/>
          <w:szCs w:val="20"/>
          <w:lang w:val="en" w:eastAsia="en-US"/>
        </w:rPr>
        <w:t xml:space="preserve">The starting salary is £12.81 per hour. </w:t>
      </w:r>
      <w:r w:rsidR="00CF1B81">
        <w:rPr>
          <w:rFonts w:ascii="Arial" w:eastAsia="Calibri" w:hAnsi="Arial" w:cs="Arial"/>
          <w:sz w:val="20"/>
          <w:szCs w:val="20"/>
          <w:lang w:val="en" w:eastAsia="en-US"/>
        </w:rPr>
        <w:t xml:space="preserve">This position is a fixed term contract </w:t>
      </w:r>
      <w:proofErr w:type="gramStart"/>
      <w:r w:rsidR="00CF1B81">
        <w:rPr>
          <w:rFonts w:ascii="Arial" w:eastAsia="Calibri" w:hAnsi="Arial" w:cs="Arial"/>
          <w:sz w:val="20"/>
          <w:szCs w:val="20"/>
          <w:lang w:val="en" w:eastAsia="en-US"/>
        </w:rPr>
        <w:t>for  months</w:t>
      </w:r>
      <w:proofErr w:type="gramEnd"/>
      <w:r w:rsidR="00CF1B81">
        <w:rPr>
          <w:rFonts w:ascii="Arial" w:eastAsia="Calibri" w:hAnsi="Arial" w:cs="Arial"/>
          <w:sz w:val="20"/>
          <w:szCs w:val="20"/>
          <w:lang w:val="en" w:eastAsia="en-US"/>
        </w:rPr>
        <w:t xml:space="preserve"> for 3 hours per week (opportunity for overtime is available)</w:t>
      </w:r>
      <w:bookmarkStart w:id="0" w:name="_GoBack"/>
      <w:bookmarkEnd w:id="0"/>
      <w:r w:rsidRPr="000E5E4B">
        <w:rPr>
          <w:rFonts w:ascii="Arial" w:eastAsia="Calibri" w:hAnsi="Arial" w:cs="Arial"/>
          <w:sz w:val="20"/>
          <w:szCs w:val="20"/>
          <w:lang w:val="en" w:eastAsia="en-US"/>
        </w:rPr>
        <w:t xml:space="preserve">. The successful applicant must be available to work a varied shift pattern including early mornings and weekends, evenings and bank holidays. </w:t>
      </w:r>
    </w:p>
    <w:p w:rsidR="000E5E4B" w:rsidRPr="000E5E4B" w:rsidRDefault="000E5E4B" w:rsidP="000E5E4B">
      <w:pPr>
        <w:jc w:val="both"/>
        <w:rPr>
          <w:rFonts w:ascii="Arial" w:eastAsia="Calibri" w:hAnsi="Arial" w:cs="Arial"/>
          <w:sz w:val="20"/>
          <w:szCs w:val="20"/>
          <w:lang w:eastAsia="en-US"/>
        </w:rPr>
      </w:pPr>
      <w:r w:rsidRPr="000E5E4B">
        <w:rPr>
          <w:rFonts w:ascii="Arial" w:eastAsia="Calibri" w:hAnsi="Arial" w:cs="Arial"/>
          <w:sz w:val="20"/>
          <w:szCs w:val="20"/>
          <w:lang w:val="en" w:eastAsia="en-US"/>
        </w:rPr>
        <w:t xml:space="preserve">For more information or for any questions, please contact Emily </w:t>
      </w:r>
      <w:proofErr w:type="spellStart"/>
      <w:r w:rsidRPr="000E5E4B">
        <w:rPr>
          <w:rFonts w:ascii="Arial" w:eastAsia="Calibri" w:hAnsi="Arial" w:cs="Arial"/>
          <w:sz w:val="20"/>
          <w:szCs w:val="20"/>
          <w:lang w:val="en" w:eastAsia="en-US"/>
        </w:rPr>
        <w:t>Hearle</w:t>
      </w:r>
      <w:proofErr w:type="spellEnd"/>
      <w:r w:rsidRPr="000E5E4B">
        <w:rPr>
          <w:rFonts w:ascii="Arial" w:eastAsia="Calibri" w:hAnsi="Arial" w:cs="Arial"/>
          <w:sz w:val="20"/>
          <w:szCs w:val="20"/>
          <w:lang w:val="en" w:eastAsia="en-US"/>
        </w:rPr>
        <w:t xml:space="preserve"> (Sport Development Manager); </w:t>
      </w:r>
      <w:hyperlink r:id="rId8" w:history="1">
        <w:r w:rsidRPr="000E5E4B">
          <w:rPr>
            <w:rFonts w:ascii="Arial" w:eastAsia="Calibri" w:hAnsi="Arial" w:cs="Arial"/>
            <w:color w:val="0000FF"/>
            <w:sz w:val="20"/>
            <w:szCs w:val="20"/>
            <w:u w:val="single"/>
            <w:lang w:val="en" w:eastAsia="en-US"/>
          </w:rPr>
          <w:t>Emily.Hearle@york.ac.uk</w:t>
        </w:r>
      </w:hyperlink>
      <w:r w:rsidRPr="000E5E4B">
        <w:rPr>
          <w:rFonts w:ascii="Arial" w:eastAsia="Calibri" w:hAnsi="Arial" w:cs="Arial"/>
          <w:sz w:val="20"/>
          <w:szCs w:val="20"/>
          <w:lang w:val="en" w:eastAsia="en-US"/>
        </w:rPr>
        <w:t xml:space="preserve">.  </w:t>
      </w:r>
    </w:p>
    <w:p w:rsidR="000E5E4B" w:rsidRDefault="000E5E4B" w:rsidP="000E5E4B">
      <w:pPr>
        <w:rPr>
          <w:rFonts w:ascii="Arial" w:eastAsia="Calibri" w:hAnsi="Arial" w:cs="Arial"/>
          <w:b/>
          <w:sz w:val="20"/>
          <w:szCs w:val="20"/>
          <w:lang w:eastAsia="en-US"/>
        </w:rPr>
      </w:pPr>
      <w:r w:rsidRPr="000E5E4B">
        <w:rPr>
          <w:rFonts w:ascii="Arial" w:eastAsia="Calibri" w:hAnsi="Arial" w:cs="Arial"/>
          <w:b/>
          <w:sz w:val="20"/>
          <w:szCs w:val="20"/>
          <w:lang w:eastAsia="en-US"/>
        </w:rPr>
        <w:t xml:space="preserve">Closing date: </w:t>
      </w:r>
      <w:r>
        <w:rPr>
          <w:rFonts w:ascii="Arial" w:eastAsia="Calibri" w:hAnsi="Arial" w:cs="Arial"/>
          <w:b/>
          <w:sz w:val="20"/>
          <w:szCs w:val="20"/>
          <w:lang w:eastAsia="en-US"/>
        </w:rPr>
        <w:t>20</w:t>
      </w:r>
      <w:r w:rsidRPr="000E5E4B">
        <w:rPr>
          <w:rFonts w:ascii="Arial" w:eastAsia="Calibri" w:hAnsi="Arial" w:cs="Arial"/>
          <w:b/>
          <w:sz w:val="20"/>
          <w:szCs w:val="20"/>
          <w:vertAlign w:val="superscript"/>
          <w:lang w:eastAsia="en-US"/>
        </w:rPr>
        <w:t>th</w:t>
      </w:r>
      <w:r>
        <w:rPr>
          <w:rFonts w:ascii="Arial" w:eastAsia="Calibri" w:hAnsi="Arial" w:cs="Arial"/>
          <w:b/>
          <w:sz w:val="20"/>
          <w:szCs w:val="20"/>
          <w:lang w:eastAsia="en-US"/>
        </w:rPr>
        <w:t xml:space="preserve"> August 2016</w:t>
      </w:r>
    </w:p>
    <w:p w:rsidR="000E5E4B" w:rsidRPr="000E5E4B" w:rsidRDefault="000E5E4B" w:rsidP="000E5E4B">
      <w:pPr>
        <w:rPr>
          <w:rFonts w:ascii="Arial" w:eastAsia="Calibri" w:hAnsi="Arial" w:cs="Arial"/>
          <w:b/>
          <w:sz w:val="20"/>
          <w:szCs w:val="20"/>
          <w:lang w:eastAsia="en-US"/>
        </w:rPr>
      </w:pPr>
    </w:p>
    <w:p w:rsidR="00AB69C7" w:rsidRDefault="00AB69C7">
      <w:pPr>
        <w:rPr>
          <w:sz w:val="24"/>
          <w:szCs w:val="24"/>
        </w:rPr>
      </w:pPr>
    </w:p>
    <w:tbl>
      <w:tblPr>
        <w:tblStyle w:val="TableGrid"/>
        <w:tblpPr w:leftFromText="180" w:rightFromText="180" w:vertAnchor="page" w:horzAnchor="margin" w:tblpY="1486"/>
        <w:tblW w:w="9924" w:type="dxa"/>
        <w:tblLook w:val="04A0" w:firstRow="1" w:lastRow="0" w:firstColumn="1" w:lastColumn="0" w:noHBand="0" w:noVBand="1"/>
      </w:tblPr>
      <w:tblGrid>
        <w:gridCol w:w="8648"/>
        <w:gridCol w:w="1276"/>
      </w:tblGrid>
      <w:tr w:rsidR="000E5E4B" w:rsidRPr="00BF13D3" w:rsidTr="000E5E4B">
        <w:trPr>
          <w:trHeight w:val="2254"/>
        </w:trPr>
        <w:tc>
          <w:tcPr>
            <w:tcW w:w="9924" w:type="dxa"/>
            <w:gridSpan w:val="2"/>
            <w:tcBorders>
              <w:bottom w:val="single" w:sz="4" w:space="0" w:color="auto"/>
            </w:tcBorders>
          </w:tcPr>
          <w:p w:rsidR="000E5E4B" w:rsidRPr="00BF13D3" w:rsidRDefault="000E5E4B" w:rsidP="000E5E4B">
            <w:pPr>
              <w:jc w:val="center"/>
              <w:rPr>
                <w:sz w:val="24"/>
                <w:szCs w:val="24"/>
              </w:rPr>
            </w:pPr>
            <w:r w:rsidRPr="00BF13D3">
              <w:rPr>
                <w:noProof/>
                <w:sz w:val="24"/>
                <w:szCs w:val="24"/>
              </w:rPr>
              <w:lastRenderedPageBreak/>
              <w:drawing>
                <wp:inline distT="0" distB="0" distL="0" distR="0" wp14:anchorId="30B91FF5" wp14:editId="490BB858">
                  <wp:extent cx="3152775" cy="628650"/>
                  <wp:effectExtent l="0" t="0" r="9525" b="0"/>
                  <wp:docPr id="5" name="Picture 1" descr="YCL-Approved id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Approved ident (1).JPG"/>
                          <pic:cNvPicPr/>
                        </pic:nvPicPr>
                        <pic:blipFill>
                          <a:blip r:embed="rId7" cstate="print"/>
                          <a:stretch>
                            <a:fillRect/>
                          </a:stretch>
                        </pic:blipFill>
                        <pic:spPr>
                          <a:xfrm>
                            <a:off x="0" y="0"/>
                            <a:ext cx="3163477" cy="630784"/>
                          </a:xfrm>
                          <a:prstGeom prst="rect">
                            <a:avLst/>
                          </a:prstGeom>
                        </pic:spPr>
                      </pic:pic>
                    </a:graphicData>
                  </a:graphic>
                </wp:inline>
              </w:drawing>
            </w:r>
          </w:p>
          <w:p w:rsidR="000E5E4B" w:rsidRPr="000E5E4B" w:rsidRDefault="000E5E4B" w:rsidP="000E5E4B">
            <w:pPr>
              <w:pStyle w:val="Heading2"/>
              <w:jc w:val="center"/>
              <w:rPr>
                <w:rFonts w:asciiTheme="minorHAnsi" w:eastAsiaTheme="minorEastAsia" w:hAnsiTheme="minorHAnsi" w:cs="Arial"/>
                <w:color w:val="000000" w:themeColor="text1"/>
                <w:sz w:val="24"/>
                <w:szCs w:val="24"/>
                <w:u w:val="single"/>
              </w:rPr>
            </w:pPr>
            <w:r w:rsidRPr="00BF13D3">
              <w:rPr>
                <w:rFonts w:asciiTheme="minorHAnsi" w:eastAsiaTheme="minorEastAsia" w:hAnsiTheme="minorHAnsi" w:cs="Arial"/>
                <w:color w:val="000000" w:themeColor="text1"/>
                <w:sz w:val="24"/>
                <w:szCs w:val="24"/>
                <w:u w:val="single"/>
              </w:rPr>
              <w:t>JOB DESCRIPTION</w:t>
            </w:r>
          </w:p>
        </w:tc>
      </w:tr>
      <w:tr w:rsidR="000E5E4B" w:rsidRPr="00BF13D3" w:rsidTr="000E5E4B">
        <w:trPr>
          <w:trHeight w:val="457"/>
        </w:trPr>
        <w:tc>
          <w:tcPr>
            <w:tcW w:w="8648" w:type="dxa"/>
            <w:tcBorders>
              <w:right w:val="nil"/>
            </w:tcBorders>
            <w:vAlign w:val="center"/>
          </w:tcPr>
          <w:p w:rsidR="000E5E4B" w:rsidRPr="00BF13D3" w:rsidRDefault="000E5E4B" w:rsidP="000E5E4B">
            <w:pPr>
              <w:rPr>
                <w:sz w:val="24"/>
                <w:szCs w:val="24"/>
              </w:rPr>
            </w:pPr>
            <w:r w:rsidRPr="00BF13D3">
              <w:rPr>
                <w:b/>
                <w:sz w:val="24"/>
                <w:szCs w:val="24"/>
              </w:rPr>
              <w:t>JOB TITLE:</w:t>
            </w:r>
            <w:r w:rsidRPr="00BF13D3">
              <w:rPr>
                <w:sz w:val="24"/>
                <w:szCs w:val="24"/>
              </w:rPr>
              <w:t xml:space="preserve"> Tennis Coach</w:t>
            </w:r>
          </w:p>
        </w:tc>
        <w:tc>
          <w:tcPr>
            <w:tcW w:w="1276" w:type="dxa"/>
            <w:tcBorders>
              <w:left w:val="nil"/>
            </w:tcBorders>
            <w:vAlign w:val="center"/>
          </w:tcPr>
          <w:p w:rsidR="000E5E4B" w:rsidRPr="00BF13D3" w:rsidRDefault="000E5E4B" w:rsidP="000E5E4B">
            <w:pPr>
              <w:ind w:left="2880" w:hanging="2880"/>
              <w:jc w:val="both"/>
              <w:rPr>
                <w:rFonts w:cs="Arial"/>
                <w:b/>
                <w:sz w:val="24"/>
                <w:szCs w:val="24"/>
              </w:rPr>
            </w:pPr>
          </w:p>
        </w:tc>
      </w:tr>
      <w:tr w:rsidR="000E5E4B" w:rsidRPr="00BF13D3" w:rsidTr="000E5E4B">
        <w:trPr>
          <w:trHeight w:val="457"/>
        </w:trPr>
        <w:tc>
          <w:tcPr>
            <w:tcW w:w="8648" w:type="dxa"/>
            <w:tcBorders>
              <w:right w:val="nil"/>
            </w:tcBorders>
            <w:vAlign w:val="center"/>
          </w:tcPr>
          <w:p w:rsidR="000E5E4B" w:rsidRPr="00BF13D3" w:rsidRDefault="000E5E4B" w:rsidP="000E5E4B">
            <w:pPr>
              <w:rPr>
                <w:b/>
                <w:sz w:val="24"/>
                <w:szCs w:val="24"/>
              </w:rPr>
            </w:pPr>
            <w:r w:rsidRPr="00BF13D3">
              <w:rPr>
                <w:b/>
                <w:sz w:val="24"/>
                <w:szCs w:val="24"/>
              </w:rPr>
              <w:t>REFERENCE NUMBER:</w:t>
            </w:r>
          </w:p>
        </w:tc>
        <w:tc>
          <w:tcPr>
            <w:tcW w:w="1276" w:type="dxa"/>
            <w:tcBorders>
              <w:left w:val="nil"/>
            </w:tcBorders>
            <w:vAlign w:val="center"/>
          </w:tcPr>
          <w:p w:rsidR="000E5E4B" w:rsidRPr="00BF13D3" w:rsidRDefault="000E5E4B" w:rsidP="000E5E4B">
            <w:pPr>
              <w:ind w:left="2880" w:hanging="2880"/>
              <w:jc w:val="both"/>
              <w:rPr>
                <w:rFonts w:cs="Arial"/>
                <w:b/>
                <w:sz w:val="24"/>
                <w:szCs w:val="24"/>
              </w:rPr>
            </w:pPr>
          </w:p>
        </w:tc>
      </w:tr>
      <w:tr w:rsidR="000E5E4B" w:rsidRPr="00BF13D3" w:rsidTr="000E5E4B">
        <w:trPr>
          <w:trHeight w:val="407"/>
        </w:trPr>
        <w:tc>
          <w:tcPr>
            <w:tcW w:w="8648" w:type="dxa"/>
            <w:tcBorders>
              <w:right w:val="nil"/>
            </w:tcBorders>
            <w:vAlign w:val="center"/>
          </w:tcPr>
          <w:p w:rsidR="000E5E4B" w:rsidRPr="00BF13D3" w:rsidRDefault="000E5E4B" w:rsidP="000E5E4B">
            <w:pPr>
              <w:rPr>
                <w:sz w:val="24"/>
                <w:szCs w:val="24"/>
              </w:rPr>
            </w:pPr>
            <w:r w:rsidRPr="00BF13D3">
              <w:rPr>
                <w:b/>
                <w:sz w:val="24"/>
                <w:szCs w:val="24"/>
              </w:rPr>
              <w:t xml:space="preserve">DEPARTMENT: </w:t>
            </w:r>
            <w:r w:rsidRPr="00BF13D3">
              <w:rPr>
                <w:sz w:val="24"/>
                <w:szCs w:val="24"/>
              </w:rPr>
              <w:t>York Sport Tennis</w:t>
            </w:r>
          </w:p>
        </w:tc>
        <w:tc>
          <w:tcPr>
            <w:tcW w:w="1276" w:type="dxa"/>
            <w:tcBorders>
              <w:left w:val="nil"/>
            </w:tcBorders>
            <w:vAlign w:val="center"/>
          </w:tcPr>
          <w:p w:rsidR="000E5E4B" w:rsidRPr="00BF13D3" w:rsidRDefault="000E5E4B" w:rsidP="000E5E4B">
            <w:pPr>
              <w:rPr>
                <w:sz w:val="24"/>
                <w:szCs w:val="24"/>
              </w:rPr>
            </w:pPr>
          </w:p>
        </w:tc>
      </w:tr>
      <w:tr w:rsidR="000E5E4B" w:rsidRPr="00BF13D3" w:rsidTr="000E5E4B">
        <w:trPr>
          <w:trHeight w:val="413"/>
        </w:trPr>
        <w:tc>
          <w:tcPr>
            <w:tcW w:w="8648" w:type="dxa"/>
            <w:tcBorders>
              <w:right w:val="nil"/>
            </w:tcBorders>
            <w:vAlign w:val="center"/>
          </w:tcPr>
          <w:p w:rsidR="000E5E4B" w:rsidRPr="00BF13D3" w:rsidRDefault="000E5E4B" w:rsidP="000E5E4B">
            <w:pPr>
              <w:rPr>
                <w:sz w:val="24"/>
                <w:szCs w:val="24"/>
              </w:rPr>
            </w:pPr>
            <w:r w:rsidRPr="00BF13D3">
              <w:rPr>
                <w:b/>
                <w:sz w:val="24"/>
                <w:szCs w:val="24"/>
              </w:rPr>
              <w:t xml:space="preserve">LOCATION: </w:t>
            </w:r>
            <w:r w:rsidRPr="00BF13D3">
              <w:rPr>
                <w:sz w:val="24"/>
                <w:szCs w:val="24"/>
              </w:rPr>
              <w:t xml:space="preserve">York Sport Centre, University of York, </w:t>
            </w:r>
            <w:proofErr w:type="spellStart"/>
            <w:r w:rsidRPr="00BF13D3">
              <w:rPr>
                <w:sz w:val="24"/>
                <w:szCs w:val="24"/>
              </w:rPr>
              <w:t>Heslington</w:t>
            </w:r>
            <w:proofErr w:type="spellEnd"/>
          </w:p>
        </w:tc>
        <w:tc>
          <w:tcPr>
            <w:tcW w:w="1276" w:type="dxa"/>
            <w:tcBorders>
              <w:left w:val="nil"/>
            </w:tcBorders>
            <w:vAlign w:val="center"/>
          </w:tcPr>
          <w:p w:rsidR="000E5E4B" w:rsidRPr="00BF13D3" w:rsidRDefault="000E5E4B" w:rsidP="000E5E4B">
            <w:pPr>
              <w:rPr>
                <w:sz w:val="24"/>
                <w:szCs w:val="24"/>
              </w:rPr>
            </w:pPr>
          </w:p>
        </w:tc>
      </w:tr>
      <w:tr w:rsidR="000E5E4B" w:rsidRPr="00BF13D3" w:rsidTr="000E5E4B">
        <w:trPr>
          <w:trHeight w:val="410"/>
        </w:trPr>
        <w:tc>
          <w:tcPr>
            <w:tcW w:w="8648" w:type="dxa"/>
            <w:tcBorders>
              <w:right w:val="nil"/>
            </w:tcBorders>
            <w:vAlign w:val="center"/>
          </w:tcPr>
          <w:p w:rsidR="000E5E4B" w:rsidRPr="00BF13D3" w:rsidRDefault="000E5E4B" w:rsidP="000E5E4B">
            <w:pPr>
              <w:rPr>
                <w:b/>
                <w:sz w:val="24"/>
                <w:szCs w:val="24"/>
              </w:rPr>
            </w:pPr>
            <w:r w:rsidRPr="00BF13D3">
              <w:rPr>
                <w:b/>
                <w:sz w:val="24"/>
                <w:szCs w:val="24"/>
              </w:rPr>
              <w:t xml:space="preserve">SALARY: </w:t>
            </w:r>
            <w:r w:rsidRPr="00BF13D3">
              <w:rPr>
                <w:sz w:val="24"/>
                <w:szCs w:val="24"/>
              </w:rPr>
              <w:t>£12.81 per hour</w:t>
            </w:r>
            <w:r>
              <w:rPr>
                <w:sz w:val="24"/>
                <w:szCs w:val="24"/>
              </w:rPr>
              <w:t xml:space="preserve"> (6 month fixed term contract for 3 hours per week)</w:t>
            </w:r>
          </w:p>
        </w:tc>
        <w:tc>
          <w:tcPr>
            <w:tcW w:w="1276" w:type="dxa"/>
            <w:tcBorders>
              <w:left w:val="nil"/>
            </w:tcBorders>
            <w:vAlign w:val="center"/>
          </w:tcPr>
          <w:p w:rsidR="000E5E4B" w:rsidRPr="00BF13D3" w:rsidRDefault="000E5E4B" w:rsidP="000E5E4B">
            <w:pPr>
              <w:rPr>
                <w:sz w:val="24"/>
                <w:szCs w:val="24"/>
              </w:rPr>
            </w:pPr>
          </w:p>
        </w:tc>
      </w:tr>
      <w:tr w:rsidR="000E5E4B" w:rsidRPr="00BF13D3" w:rsidTr="000E5E4B">
        <w:trPr>
          <w:trHeight w:val="410"/>
        </w:trPr>
        <w:tc>
          <w:tcPr>
            <w:tcW w:w="8648" w:type="dxa"/>
            <w:tcBorders>
              <w:right w:val="nil"/>
            </w:tcBorders>
            <w:vAlign w:val="center"/>
          </w:tcPr>
          <w:p w:rsidR="000E5E4B" w:rsidRPr="00BF13D3" w:rsidRDefault="000E5E4B" w:rsidP="000E5E4B">
            <w:pPr>
              <w:rPr>
                <w:b/>
                <w:sz w:val="24"/>
                <w:szCs w:val="24"/>
              </w:rPr>
            </w:pPr>
            <w:r w:rsidRPr="00BF13D3">
              <w:rPr>
                <w:b/>
                <w:sz w:val="24"/>
                <w:szCs w:val="24"/>
              </w:rPr>
              <w:t xml:space="preserve">PAY ZONE: </w:t>
            </w:r>
            <w:r w:rsidRPr="00BF13D3">
              <w:rPr>
                <w:sz w:val="24"/>
                <w:szCs w:val="24"/>
              </w:rPr>
              <w:t>B3</w:t>
            </w:r>
          </w:p>
        </w:tc>
        <w:tc>
          <w:tcPr>
            <w:tcW w:w="1276" w:type="dxa"/>
            <w:tcBorders>
              <w:left w:val="nil"/>
            </w:tcBorders>
            <w:vAlign w:val="center"/>
          </w:tcPr>
          <w:p w:rsidR="000E5E4B" w:rsidRPr="00BF13D3" w:rsidRDefault="000E5E4B" w:rsidP="000E5E4B">
            <w:pPr>
              <w:rPr>
                <w:rFonts w:cs="Arial"/>
                <w:sz w:val="24"/>
                <w:szCs w:val="24"/>
              </w:rPr>
            </w:pPr>
          </w:p>
        </w:tc>
      </w:tr>
      <w:tr w:rsidR="000E5E4B" w:rsidRPr="00BF13D3" w:rsidTr="000E5E4B">
        <w:trPr>
          <w:trHeight w:val="417"/>
        </w:trPr>
        <w:tc>
          <w:tcPr>
            <w:tcW w:w="8648" w:type="dxa"/>
            <w:tcBorders>
              <w:right w:val="nil"/>
            </w:tcBorders>
            <w:vAlign w:val="center"/>
          </w:tcPr>
          <w:p w:rsidR="000E5E4B" w:rsidRPr="00BF13D3" w:rsidRDefault="000E5E4B" w:rsidP="000E5E4B">
            <w:pPr>
              <w:rPr>
                <w:sz w:val="24"/>
                <w:szCs w:val="24"/>
              </w:rPr>
            </w:pPr>
            <w:r w:rsidRPr="00BF13D3">
              <w:rPr>
                <w:b/>
                <w:sz w:val="24"/>
                <w:szCs w:val="24"/>
              </w:rPr>
              <w:t xml:space="preserve">REPORTS TO: </w:t>
            </w:r>
            <w:r w:rsidRPr="00BF13D3">
              <w:rPr>
                <w:sz w:val="24"/>
                <w:szCs w:val="24"/>
              </w:rPr>
              <w:t>Racquet Sport Development Officer / University Tennis Coordinator</w:t>
            </w:r>
          </w:p>
        </w:tc>
        <w:tc>
          <w:tcPr>
            <w:tcW w:w="1276" w:type="dxa"/>
            <w:tcBorders>
              <w:left w:val="nil"/>
            </w:tcBorders>
            <w:vAlign w:val="center"/>
          </w:tcPr>
          <w:p w:rsidR="000E5E4B" w:rsidRPr="00BF13D3" w:rsidRDefault="000E5E4B" w:rsidP="000E5E4B">
            <w:pPr>
              <w:rPr>
                <w:sz w:val="24"/>
                <w:szCs w:val="24"/>
              </w:rPr>
            </w:pPr>
          </w:p>
        </w:tc>
      </w:tr>
      <w:tr w:rsidR="000E5E4B" w:rsidRPr="00BF13D3" w:rsidTr="000E5E4B">
        <w:trPr>
          <w:trHeight w:val="417"/>
        </w:trPr>
        <w:tc>
          <w:tcPr>
            <w:tcW w:w="8648" w:type="dxa"/>
            <w:tcBorders>
              <w:right w:val="nil"/>
            </w:tcBorders>
            <w:vAlign w:val="center"/>
          </w:tcPr>
          <w:p w:rsidR="000E5E4B" w:rsidRPr="00BF13D3" w:rsidRDefault="000E5E4B" w:rsidP="000E5E4B">
            <w:pPr>
              <w:rPr>
                <w:sz w:val="24"/>
                <w:szCs w:val="24"/>
              </w:rPr>
            </w:pPr>
            <w:r w:rsidRPr="00BF13D3">
              <w:rPr>
                <w:b/>
                <w:sz w:val="24"/>
                <w:szCs w:val="24"/>
              </w:rPr>
              <w:t xml:space="preserve">RESPONSIBLE FOR: </w:t>
            </w:r>
            <w:r w:rsidRPr="00BF13D3">
              <w:rPr>
                <w:sz w:val="24"/>
                <w:szCs w:val="24"/>
              </w:rPr>
              <w:t>Coaching Tennis (juniors and adults)</w:t>
            </w:r>
          </w:p>
        </w:tc>
        <w:tc>
          <w:tcPr>
            <w:tcW w:w="1276" w:type="dxa"/>
            <w:tcBorders>
              <w:left w:val="nil"/>
            </w:tcBorders>
            <w:vAlign w:val="center"/>
          </w:tcPr>
          <w:p w:rsidR="000E5E4B" w:rsidRPr="00BF13D3" w:rsidRDefault="000E5E4B" w:rsidP="000E5E4B">
            <w:pPr>
              <w:rPr>
                <w:rFonts w:cs="Arial"/>
                <w:sz w:val="24"/>
                <w:szCs w:val="24"/>
              </w:rPr>
            </w:pPr>
          </w:p>
        </w:tc>
      </w:tr>
      <w:tr w:rsidR="000E5E4B" w:rsidRPr="00BF13D3" w:rsidTr="000E5E4B">
        <w:trPr>
          <w:trHeight w:val="417"/>
        </w:trPr>
        <w:tc>
          <w:tcPr>
            <w:tcW w:w="8648" w:type="dxa"/>
            <w:tcBorders>
              <w:right w:val="nil"/>
            </w:tcBorders>
            <w:vAlign w:val="center"/>
          </w:tcPr>
          <w:p w:rsidR="000E5E4B" w:rsidRPr="001C7F70" w:rsidRDefault="000E5E4B" w:rsidP="000E5E4B">
            <w:pPr>
              <w:rPr>
                <w:rFonts w:ascii="Arial" w:eastAsia="Calibri" w:hAnsi="Arial" w:cs="Arial"/>
                <w:sz w:val="20"/>
                <w:szCs w:val="20"/>
                <w:lang w:eastAsia="en-US"/>
              </w:rPr>
            </w:pPr>
            <w:r>
              <w:rPr>
                <w:b/>
                <w:sz w:val="24"/>
                <w:szCs w:val="24"/>
              </w:rPr>
              <w:t xml:space="preserve">CLOSING DATE: </w:t>
            </w:r>
            <w:r>
              <w:rPr>
                <w:rFonts w:eastAsia="Calibri" w:cs="Arial"/>
                <w:sz w:val="24"/>
                <w:szCs w:val="24"/>
                <w:lang w:eastAsia="en-US"/>
              </w:rPr>
              <w:t>20</w:t>
            </w:r>
            <w:r w:rsidRPr="00E071D6">
              <w:rPr>
                <w:rFonts w:eastAsia="Calibri" w:cs="Arial"/>
                <w:sz w:val="24"/>
                <w:szCs w:val="24"/>
                <w:vertAlign w:val="superscript"/>
                <w:lang w:eastAsia="en-US"/>
              </w:rPr>
              <w:t>th</w:t>
            </w:r>
            <w:r>
              <w:rPr>
                <w:rFonts w:eastAsia="Calibri" w:cs="Arial"/>
                <w:sz w:val="24"/>
                <w:szCs w:val="24"/>
                <w:lang w:eastAsia="en-US"/>
              </w:rPr>
              <w:t xml:space="preserve"> August 2016</w:t>
            </w:r>
          </w:p>
          <w:p w:rsidR="000E5E4B" w:rsidRPr="00BF13D3" w:rsidRDefault="000E5E4B" w:rsidP="000E5E4B">
            <w:pPr>
              <w:rPr>
                <w:b/>
                <w:sz w:val="24"/>
                <w:szCs w:val="24"/>
              </w:rPr>
            </w:pPr>
          </w:p>
        </w:tc>
        <w:tc>
          <w:tcPr>
            <w:tcW w:w="1276" w:type="dxa"/>
            <w:tcBorders>
              <w:left w:val="nil"/>
            </w:tcBorders>
            <w:vAlign w:val="center"/>
          </w:tcPr>
          <w:p w:rsidR="000E5E4B" w:rsidRPr="00BF13D3" w:rsidRDefault="000E5E4B" w:rsidP="000E5E4B">
            <w:pPr>
              <w:rPr>
                <w:rFonts w:cs="Arial"/>
                <w:sz w:val="24"/>
                <w:szCs w:val="24"/>
              </w:rPr>
            </w:pPr>
          </w:p>
        </w:tc>
      </w:tr>
      <w:tr w:rsidR="000E5E4B" w:rsidRPr="00BF13D3" w:rsidTr="000E5E4B">
        <w:trPr>
          <w:trHeight w:val="1788"/>
        </w:trPr>
        <w:tc>
          <w:tcPr>
            <w:tcW w:w="9924" w:type="dxa"/>
            <w:gridSpan w:val="2"/>
          </w:tcPr>
          <w:p w:rsidR="000E5E4B" w:rsidRPr="00BF13D3" w:rsidRDefault="000E5E4B" w:rsidP="000E5E4B">
            <w:pPr>
              <w:rPr>
                <w:b/>
                <w:sz w:val="24"/>
                <w:szCs w:val="24"/>
              </w:rPr>
            </w:pPr>
            <w:r w:rsidRPr="00BF13D3">
              <w:rPr>
                <w:b/>
                <w:sz w:val="24"/>
                <w:szCs w:val="24"/>
              </w:rPr>
              <w:t>JOB PURPOSE:</w:t>
            </w:r>
          </w:p>
          <w:p w:rsidR="000E5E4B" w:rsidRDefault="000E5E4B" w:rsidP="000E5E4B">
            <w:pPr>
              <w:jc w:val="both"/>
              <w:rPr>
                <w:sz w:val="24"/>
                <w:szCs w:val="24"/>
              </w:rPr>
            </w:pPr>
          </w:p>
          <w:p w:rsidR="000E5E4B" w:rsidRPr="00BF13D3" w:rsidRDefault="000E5E4B" w:rsidP="000E5E4B">
            <w:pPr>
              <w:jc w:val="both"/>
              <w:rPr>
                <w:sz w:val="24"/>
                <w:szCs w:val="24"/>
              </w:rPr>
            </w:pPr>
            <w:r w:rsidRPr="00BF13D3">
              <w:rPr>
                <w:sz w:val="24"/>
                <w:szCs w:val="24"/>
              </w:rPr>
              <w:t xml:space="preserve">Responsible for delivering tennis coaching to children aged between 2 – 17 years old, as well as adults aged 18+ years within group coaching sessions. The role will include leading children’s sessions and/or leading on adult classes to a range of abilities. </w:t>
            </w:r>
          </w:p>
        </w:tc>
      </w:tr>
      <w:tr w:rsidR="000E5E4B" w:rsidRPr="00BF13D3" w:rsidTr="000E5E4B">
        <w:trPr>
          <w:trHeight w:val="983"/>
        </w:trPr>
        <w:tc>
          <w:tcPr>
            <w:tcW w:w="9924" w:type="dxa"/>
            <w:gridSpan w:val="2"/>
          </w:tcPr>
          <w:p w:rsidR="000E5E4B" w:rsidRPr="00BF13D3" w:rsidRDefault="000E5E4B" w:rsidP="000E5E4B">
            <w:pPr>
              <w:rPr>
                <w:b/>
                <w:sz w:val="24"/>
                <w:szCs w:val="24"/>
              </w:rPr>
            </w:pPr>
            <w:r w:rsidRPr="00BF13D3">
              <w:rPr>
                <w:b/>
                <w:sz w:val="24"/>
                <w:szCs w:val="24"/>
              </w:rPr>
              <w:t>ORGANISATIONAL CHART:</w:t>
            </w:r>
          </w:p>
          <w:p w:rsidR="000E5E4B" w:rsidRPr="00BF13D3" w:rsidRDefault="000E5E4B" w:rsidP="000E5E4B">
            <w:pPr>
              <w:jc w:val="center"/>
              <w:rPr>
                <w:b/>
                <w:color w:val="FF0000"/>
                <w:sz w:val="24"/>
                <w:szCs w:val="24"/>
              </w:rPr>
            </w:pPr>
            <w:r>
              <w:rPr>
                <w:noProof/>
              </w:rPr>
              <w:drawing>
                <wp:inline distT="0" distB="0" distL="0" distR="0" wp14:anchorId="61ABE69A" wp14:editId="1ABA8B99">
                  <wp:extent cx="4838700" cy="330761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2124" t="16031" r="11503" b="27255"/>
                          <a:stretch/>
                        </pic:blipFill>
                        <pic:spPr bwMode="auto">
                          <a:xfrm>
                            <a:off x="0" y="0"/>
                            <a:ext cx="4842195" cy="3310003"/>
                          </a:xfrm>
                          <a:prstGeom prst="rect">
                            <a:avLst/>
                          </a:prstGeom>
                          <a:ln>
                            <a:noFill/>
                          </a:ln>
                          <a:extLst>
                            <a:ext uri="{53640926-AAD7-44D8-BBD7-CCE9431645EC}">
                              <a14:shadowObscured xmlns:a14="http://schemas.microsoft.com/office/drawing/2010/main"/>
                            </a:ext>
                          </a:extLst>
                        </pic:spPr>
                      </pic:pic>
                    </a:graphicData>
                  </a:graphic>
                </wp:inline>
              </w:drawing>
            </w:r>
          </w:p>
        </w:tc>
      </w:tr>
    </w:tbl>
    <w:p w:rsidR="000E5E4B" w:rsidRDefault="000E5E4B">
      <w:pPr>
        <w:rPr>
          <w:sz w:val="24"/>
          <w:szCs w:val="24"/>
        </w:rPr>
      </w:pPr>
    </w:p>
    <w:p w:rsidR="000E5E4B" w:rsidRPr="00BF13D3" w:rsidRDefault="000E5E4B">
      <w:pPr>
        <w:rPr>
          <w:sz w:val="24"/>
          <w:szCs w:val="24"/>
        </w:rPr>
      </w:pPr>
    </w:p>
    <w:p w:rsidR="00C352BD" w:rsidRDefault="00C352BD">
      <w:pPr>
        <w:rPr>
          <w:sz w:val="24"/>
          <w:szCs w:val="24"/>
        </w:rPr>
      </w:pPr>
    </w:p>
    <w:p w:rsidR="000E5E4B" w:rsidRDefault="000E5E4B">
      <w:pPr>
        <w:rPr>
          <w:sz w:val="24"/>
          <w:szCs w:val="24"/>
        </w:rPr>
      </w:pPr>
    </w:p>
    <w:p w:rsidR="000E5E4B" w:rsidRDefault="000E5E4B">
      <w:pPr>
        <w:rPr>
          <w:sz w:val="24"/>
          <w:szCs w:val="24"/>
        </w:rPr>
      </w:pPr>
    </w:p>
    <w:p w:rsidR="000E5E4B" w:rsidRPr="00BF13D3" w:rsidRDefault="000E5E4B">
      <w:pPr>
        <w:rPr>
          <w:sz w:val="24"/>
          <w:szCs w:val="24"/>
        </w:rPr>
      </w:pPr>
    </w:p>
    <w:tbl>
      <w:tblPr>
        <w:tblStyle w:val="TableGrid"/>
        <w:tblpPr w:leftFromText="180" w:rightFromText="180" w:vertAnchor="page" w:horzAnchor="margin" w:tblpY="976"/>
        <w:tblW w:w="9640" w:type="dxa"/>
        <w:tblLook w:val="04A0" w:firstRow="1" w:lastRow="0" w:firstColumn="1" w:lastColumn="0" w:noHBand="0" w:noVBand="1"/>
      </w:tblPr>
      <w:tblGrid>
        <w:gridCol w:w="6238"/>
        <w:gridCol w:w="3402"/>
      </w:tblGrid>
      <w:tr w:rsidR="00C352BD" w:rsidRPr="00BF13D3" w:rsidTr="000E5E4B">
        <w:trPr>
          <w:trHeight w:val="3613"/>
        </w:trPr>
        <w:tc>
          <w:tcPr>
            <w:tcW w:w="9640" w:type="dxa"/>
            <w:gridSpan w:val="2"/>
            <w:tcBorders>
              <w:bottom w:val="single" w:sz="4" w:space="0" w:color="auto"/>
            </w:tcBorders>
          </w:tcPr>
          <w:p w:rsidR="00C352BD" w:rsidRPr="00BF13D3" w:rsidRDefault="00C352BD" w:rsidP="000E5E4B">
            <w:pPr>
              <w:rPr>
                <w:b/>
                <w:sz w:val="24"/>
                <w:szCs w:val="24"/>
              </w:rPr>
            </w:pPr>
            <w:r w:rsidRPr="00BF13D3">
              <w:rPr>
                <w:b/>
                <w:sz w:val="24"/>
                <w:szCs w:val="24"/>
              </w:rPr>
              <w:t>MAIN DUTIES AND RESPONSIBILITIES:</w:t>
            </w:r>
          </w:p>
          <w:p w:rsidR="00D64DCD" w:rsidRPr="00BF13D3" w:rsidRDefault="00D64DCD" w:rsidP="000E5E4B">
            <w:pPr>
              <w:rPr>
                <w:b/>
                <w:sz w:val="24"/>
                <w:szCs w:val="24"/>
              </w:rPr>
            </w:pPr>
          </w:p>
          <w:p w:rsidR="00A73818" w:rsidRDefault="00A73818" w:rsidP="000E5E4B">
            <w:pPr>
              <w:pStyle w:val="ListParagraph"/>
              <w:numPr>
                <w:ilvl w:val="0"/>
                <w:numId w:val="1"/>
              </w:numPr>
              <w:jc w:val="both"/>
              <w:rPr>
                <w:sz w:val="24"/>
                <w:szCs w:val="24"/>
              </w:rPr>
            </w:pPr>
            <w:r>
              <w:rPr>
                <w:sz w:val="24"/>
                <w:szCs w:val="24"/>
              </w:rPr>
              <w:t>Coach sessions in Mini Tennis, Tennis Xpress, Intermediate Tennis and Cardio Tennis.</w:t>
            </w:r>
          </w:p>
          <w:p w:rsidR="00D64DCD" w:rsidRPr="00BF13D3" w:rsidRDefault="00D64DCD" w:rsidP="000E5E4B">
            <w:pPr>
              <w:pStyle w:val="ListParagraph"/>
              <w:numPr>
                <w:ilvl w:val="0"/>
                <w:numId w:val="1"/>
              </w:numPr>
              <w:jc w:val="both"/>
              <w:rPr>
                <w:sz w:val="24"/>
                <w:szCs w:val="24"/>
              </w:rPr>
            </w:pPr>
            <w:r w:rsidRPr="00BF13D3">
              <w:rPr>
                <w:sz w:val="24"/>
                <w:szCs w:val="24"/>
              </w:rPr>
              <w:t xml:space="preserve">In line with LTA Coaching philosophies, provide clear and imaginative lesson plans to ensure progressive player development. </w:t>
            </w:r>
          </w:p>
          <w:p w:rsidR="008F1E0B" w:rsidRPr="00BF13D3" w:rsidRDefault="008F1E0B" w:rsidP="000E5E4B">
            <w:pPr>
              <w:pStyle w:val="ListParagraph"/>
              <w:numPr>
                <w:ilvl w:val="0"/>
                <w:numId w:val="1"/>
              </w:numPr>
              <w:jc w:val="both"/>
              <w:rPr>
                <w:sz w:val="24"/>
                <w:szCs w:val="24"/>
              </w:rPr>
            </w:pPr>
            <w:r w:rsidRPr="00BF13D3">
              <w:rPr>
                <w:sz w:val="24"/>
                <w:szCs w:val="24"/>
              </w:rPr>
              <w:t>Work towards the theme and objectives of lesson plans.</w:t>
            </w:r>
          </w:p>
          <w:p w:rsidR="00D64DCD" w:rsidRPr="00BF13D3" w:rsidRDefault="00D64DCD" w:rsidP="000E5E4B">
            <w:pPr>
              <w:pStyle w:val="ListParagraph"/>
              <w:numPr>
                <w:ilvl w:val="0"/>
                <w:numId w:val="1"/>
              </w:numPr>
              <w:jc w:val="both"/>
              <w:rPr>
                <w:sz w:val="24"/>
                <w:szCs w:val="24"/>
              </w:rPr>
            </w:pPr>
            <w:r w:rsidRPr="00BF13D3">
              <w:rPr>
                <w:sz w:val="24"/>
                <w:szCs w:val="24"/>
              </w:rPr>
              <w:t>Continue to monitor the development of the group and devise lessons pl</w:t>
            </w:r>
            <w:r w:rsidR="00260499" w:rsidRPr="00BF13D3">
              <w:rPr>
                <w:sz w:val="24"/>
                <w:szCs w:val="24"/>
              </w:rPr>
              <w:t>ans that develop with the group</w:t>
            </w:r>
            <w:r w:rsidRPr="00BF13D3">
              <w:rPr>
                <w:sz w:val="24"/>
                <w:szCs w:val="24"/>
              </w:rPr>
              <w:t xml:space="preserve"> and </w:t>
            </w:r>
            <w:r w:rsidR="00260499" w:rsidRPr="00BF13D3">
              <w:rPr>
                <w:sz w:val="24"/>
                <w:szCs w:val="24"/>
              </w:rPr>
              <w:t>provide challenge</w:t>
            </w:r>
            <w:r w:rsidRPr="00BF13D3">
              <w:rPr>
                <w:sz w:val="24"/>
                <w:szCs w:val="24"/>
              </w:rPr>
              <w:t>.</w:t>
            </w:r>
          </w:p>
          <w:p w:rsidR="00D64DCD" w:rsidRPr="00BF13D3" w:rsidRDefault="00D64DCD" w:rsidP="000E5E4B">
            <w:pPr>
              <w:pStyle w:val="ListParagraph"/>
              <w:numPr>
                <w:ilvl w:val="0"/>
                <w:numId w:val="1"/>
              </w:numPr>
              <w:jc w:val="both"/>
              <w:rPr>
                <w:sz w:val="24"/>
                <w:szCs w:val="24"/>
              </w:rPr>
            </w:pPr>
            <w:r w:rsidRPr="00BF13D3">
              <w:rPr>
                <w:sz w:val="24"/>
                <w:szCs w:val="24"/>
              </w:rPr>
              <w:t>Make decisions regarding player development and advice for player</w:t>
            </w:r>
            <w:r w:rsidR="00260499" w:rsidRPr="00BF13D3">
              <w:rPr>
                <w:sz w:val="24"/>
                <w:szCs w:val="24"/>
              </w:rPr>
              <w:t>s</w:t>
            </w:r>
            <w:r w:rsidRPr="00BF13D3">
              <w:rPr>
                <w:sz w:val="24"/>
                <w:szCs w:val="24"/>
              </w:rPr>
              <w:t xml:space="preserve"> to move groups when necessary.</w:t>
            </w:r>
          </w:p>
          <w:p w:rsidR="00260499" w:rsidRPr="00BF13D3" w:rsidRDefault="00D64DCD" w:rsidP="000E5E4B">
            <w:pPr>
              <w:pStyle w:val="ListParagraph"/>
              <w:numPr>
                <w:ilvl w:val="0"/>
                <w:numId w:val="1"/>
              </w:numPr>
              <w:jc w:val="both"/>
              <w:rPr>
                <w:sz w:val="24"/>
                <w:szCs w:val="24"/>
              </w:rPr>
            </w:pPr>
            <w:r w:rsidRPr="00BF13D3">
              <w:rPr>
                <w:sz w:val="24"/>
                <w:szCs w:val="24"/>
              </w:rPr>
              <w:t xml:space="preserve">Be clear and accurate with communication by assessing the audience. </w:t>
            </w:r>
          </w:p>
          <w:p w:rsidR="00D64DCD" w:rsidRPr="00BF13D3" w:rsidRDefault="00D64DCD" w:rsidP="000E5E4B">
            <w:pPr>
              <w:pStyle w:val="ListParagraph"/>
              <w:numPr>
                <w:ilvl w:val="0"/>
                <w:numId w:val="1"/>
              </w:numPr>
              <w:jc w:val="both"/>
              <w:rPr>
                <w:sz w:val="24"/>
                <w:szCs w:val="24"/>
              </w:rPr>
            </w:pPr>
            <w:r w:rsidRPr="00BF13D3">
              <w:rPr>
                <w:sz w:val="24"/>
                <w:szCs w:val="24"/>
              </w:rPr>
              <w:t>Use demonstrations regularly and make sure information is understood.</w:t>
            </w:r>
          </w:p>
          <w:p w:rsidR="00D64DCD" w:rsidRPr="00BF13D3" w:rsidRDefault="00D64DCD" w:rsidP="000E5E4B">
            <w:pPr>
              <w:pStyle w:val="ListParagraph"/>
              <w:numPr>
                <w:ilvl w:val="0"/>
                <w:numId w:val="1"/>
              </w:numPr>
              <w:jc w:val="both"/>
              <w:rPr>
                <w:sz w:val="24"/>
                <w:szCs w:val="24"/>
              </w:rPr>
            </w:pPr>
            <w:r w:rsidRPr="00BF13D3">
              <w:rPr>
                <w:sz w:val="24"/>
                <w:szCs w:val="24"/>
              </w:rPr>
              <w:t>Coordinate safe movement of equipment before, during and after all coached sessions.</w:t>
            </w:r>
          </w:p>
          <w:p w:rsidR="00D64DCD" w:rsidRPr="00BF13D3" w:rsidRDefault="00D64DCD" w:rsidP="000E5E4B">
            <w:pPr>
              <w:pStyle w:val="ListParagraph"/>
              <w:numPr>
                <w:ilvl w:val="0"/>
                <w:numId w:val="1"/>
              </w:numPr>
              <w:jc w:val="both"/>
              <w:rPr>
                <w:sz w:val="24"/>
                <w:szCs w:val="24"/>
              </w:rPr>
            </w:pPr>
            <w:r w:rsidRPr="00BF13D3">
              <w:rPr>
                <w:sz w:val="24"/>
                <w:szCs w:val="24"/>
              </w:rPr>
              <w:t xml:space="preserve">Communicate effectively </w:t>
            </w:r>
            <w:r w:rsidR="00260499" w:rsidRPr="00BF13D3">
              <w:rPr>
                <w:sz w:val="24"/>
                <w:szCs w:val="24"/>
              </w:rPr>
              <w:t>with parents of players, i</w:t>
            </w:r>
            <w:r w:rsidRPr="00BF13D3">
              <w:rPr>
                <w:sz w:val="24"/>
                <w:szCs w:val="24"/>
              </w:rPr>
              <w:t xml:space="preserve">ncluding providing details on progress and answering complaints. </w:t>
            </w:r>
          </w:p>
          <w:p w:rsidR="008F1E0B" w:rsidRPr="00BF13D3" w:rsidRDefault="008F1E0B" w:rsidP="000E5E4B">
            <w:pPr>
              <w:pStyle w:val="ListParagraph"/>
              <w:numPr>
                <w:ilvl w:val="0"/>
                <w:numId w:val="1"/>
              </w:numPr>
              <w:jc w:val="both"/>
              <w:rPr>
                <w:sz w:val="24"/>
                <w:szCs w:val="24"/>
              </w:rPr>
            </w:pPr>
            <w:r w:rsidRPr="00BF13D3">
              <w:rPr>
                <w:sz w:val="24"/>
                <w:szCs w:val="24"/>
              </w:rPr>
              <w:t xml:space="preserve">Take weekly registers and update individual progress for juniors and adults using the online system On Course. </w:t>
            </w:r>
          </w:p>
          <w:p w:rsidR="008F1E0B" w:rsidRPr="00BF13D3" w:rsidRDefault="008F1E0B" w:rsidP="000E5E4B">
            <w:pPr>
              <w:pStyle w:val="ListParagraph"/>
              <w:numPr>
                <w:ilvl w:val="0"/>
                <w:numId w:val="1"/>
              </w:numPr>
              <w:jc w:val="both"/>
              <w:rPr>
                <w:sz w:val="24"/>
                <w:szCs w:val="24"/>
              </w:rPr>
            </w:pPr>
            <w:r w:rsidRPr="00BF13D3">
              <w:rPr>
                <w:sz w:val="24"/>
                <w:szCs w:val="24"/>
              </w:rPr>
              <w:t xml:space="preserve">Be familiar with the Rally Awards and be confident implementing within the tennis programme. </w:t>
            </w:r>
          </w:p>
          <w:p w:rsidR="00CC0B88" w:rsidRPr="00BF13D3" w:rsidRDefault="00CC0B88" w:rsidP="000E5E4B">
            <w:pPr>
              <w:pStyle w:val="ListParagraph"/>
              <w:numPr>
                <w:ilvl w:val="0"/>
                <w:numId w:val="1"/>
              </w:numPr>
              <w:jc w:val="both"/>
              <w:rPr>
                <w:sz w:val="24"/>
                <w:szCs w:val="24"/>
              </w:rPr>
            </w:pPr>
            <w:r w:rsidRPr="00BF13D3">
              <w:rPr>
                <w:sz w:val="24"/>
                <w:szCs w:val="24"/>
              </w:rPr>
              <w:t xml:space="preserve">Be available to support tennis events from time to time. </w:t>
            </w:r>
          </w:p>
          <w:p w:rsidR="00D64DCD" w:rsidRPr="00BF13D3" w:rsidRDefault="00D64DCD" w:rsidP="000E5E4B">
            <w:pPr>
              <w:pStyle w:val="ListParagraph"/>
              <w:numPr>
                <w:ilvl w:val="0"/>
                <w:numId w:val="1"/>
              </w:numPr>
              <w:jc w:val="both"/>
              <w:rPr>
                <w:sz w:val="24"/>
                <w:szCs w:val="24"/>
              </w:rPr>
            </w:pPr>
            <w:r w:rsidRPr="00BF13D3">
              <w:rPr>
                <w:sz w:val="24"/>
                <w:szCs w:val="24"/>
              </w:rPr>
              <w:t xml:space="preserve">Be part of a team that promotes York Sport Tennis within local schools by delivering sessions and </w:t>
            </w:r>
            <w:r w:rsidR="008F1E0B" w:rsidRPr="00BF13D3">
              <w:rPr>
                <w:sz w:val="24"/>
                <w:szCs w:val="24"/>
              </w:rPr>
              <w:t>promotion of the programme within</w:t>
            </w:r>
            <w:r w:rsidR="00260499" w:rsidRPr="00BF13D3">
              <w:rPr>
                <w:sz w:val="24"/>
                <w:szCs w:val="24"/>
              </w:rPr>
              <w:t xml:space="preserve"> </w:t>
            </w:r>
            <w:r w:rsidRPr="00BF13D3">
              <w:rPr>
                <w:sz w:val="24"/>
                <w:szCs w:val="24"/>
              </w:rPr>
              <w:t>assemblies.</w:t>
            </w:r>
          </w:p>
          <w:p w:rsidR="00D64DCD" w:rsidRPr="00BF13D3" w:rsidRDefault="00D64DCD" w:rsidP="000E5E4B">
            <w:pPr>
              <w:pStyle w:val="ListParagraph"/>
              <w:numPr>
                <w:ilvl w:val="0"/>
                <w:numId w:val="1"/>
              </w:numPr>
              <w:jc w:val="both"/>
              <w:rPr>
                <w:sz w:val="24"/>
                <w:szCs w:val="24"/>
              </w:rPr>
            </w:pPr>
            <w:r w:rsidRPr="00BF13D3">
              <w:rPr>
                <w:sz w:val="24"/>
                <w:szCs w:val="24"/>
              </w:rPr>
              <w:t>Work alongside other York Sport staff to ensure best practice, health and safety and advice on potential risks involved with activities.</w:t>
            </w:r>
          </w:p>
          <w:p w:rsidR="00D64DCD" w:rsidRPr="00BF13D3" w:rsidRDefault="00D64DCD" w:rsidP="000E5E4B">
            <w:pPr>
              <w:pStyle w:val="ListParagraph"/>
              <w:numPr>
                <w:ilvl w:val="0"/>
                <w:numId w:val="1"/>
              </w:numPr>
              <w:jc w:val="both"/>
              <w:rPr>
                <w:sz w:val="24"/>
                <w:szCs w:val="24"/>
              </w:rPr>
            </w:pPr>
            <w:r w:rsidRPr="00BF13D3">
              <w:rPr>
                <w:sz w:val="24"/>
                <w:szCs w:val="24"/>
              </w:rPr>
              <w:t>Understand, implement and have knowledge of York Sport’s Normal Operating Procedure (NOP) and Emergency Action Plan (EAP) including risk assessments and health and safety.</w:t>
            </w:r>
          </w:p>
          <w:p w:rsidR="00D64DCD" w:rsidRPr="00BF13D3" w:rsidRDefault="00D64DCD" w:rsidP="000E5E4B">
            <w:pPr>
              <w:pStyle w:val="ListParagraph"/>
              <w:numPr>
                <w:ilvl w:val="0"/>
                <w:numId w:val="1"/>
              </w:numPr>
              <w:jc w:val="both"/>
              <w:rPr>
                <w:sz w:val="24"/>
                <w:szCs w:val="24"/>
              </w:rPr>
            </w:pPr>
            <w:r w:rsidRPr="00BF13D3">
              <w:rPr>
                <w:sz w:val="24"/>
                <w:szCs w:val="24"/>
              </w:rPr>
              <w:t>To act as an ambassador for York Sport Tennis and the Lawn Tennis Association by abiding to good practice, behaviour and respecting fellow professionals and customers.</w:t>
            </w:r>
          </w:p>
          <w:p w:rsidR="00D64DCD" w:rsidRPr="00BF13D3" w:rsidRDefault="00D64DCD" w:rsidP="000E5E4B">
            <w:pPr>
              <w:pStyle w:val="ListParagraph"/>
              <w:numPr>
                <w:ilvl w:val="0"/>
                <w:numId w:val="1"/>
              </w:numPr>
              <w:jc w:val="both"/>
              <w:rPr>
                <w:sz w:val="24"/>
                <w:szCs w:val="24"/>
              </w:rPr>
            </w:pPr>
            <w:r w:rsidRPr="00BF13D3">
              <w:rPr>
                <w:sz w:val="24"/>
                <w:szCs w:val="24"/>
              </w:rPr>
              <w:t>Attend Lawn Tennis Association and York Sport development training alongside other coaches. As well as keeping LTA qualifications up to date.</w:t>
            </w:r>
          </w:p>
          <w:p w:rsidR="00D64DCD" w:rsidRPr="00BF13D3" w:rsidRDefault="00D64DCD" w:rsidP="000E5E4B">
            <w:pPr>
              <w:pStyle w:val="ListParagraph"/>
              <w:numPr>
                <w:ilvl w:val="0"/>
                <w:numId w:val="1"/>
              </w:numPr>
              <w:jc w:val="both"/>
              <w:rPr>
                <w:sz w:val="24"/>
                <w:szCs w:val="24"/>
              </w:rPr>
            </w:pPr>
            <w:r w:rsidRPr="00BF13D3">
              <w:rPr>
                <w:sz w:val="24"/>
                <w:szCs w:val="24"/>
              </w:rPr>
              <w:t xml:space="preserve">Any other duties commensurate within the level and nature of the post as required by the York Sport Management Team and </w:t>
            </w:r>
            <w:r w:rsidR="00260499" w:rsidRPr="00BF13D3">
              <w:rPr>
                <w:sz w:val="24"/>
                <w:szCs w:val="24"/>
              </w:rPr>
              <w:t>Racket Sport</w:t>
            </w:r>
            <w:r w:rsidRPr="00BF13D3">
              <w:rPr>
                <w:sz w:val="24"/>
                <w:szCs w:val="24"/>
              </w:rPr>
              <w:t xml:space="preserve"> Development Officer. </w:t>
            </w:r>
          </w:p>
          <w:p w:rsidR="00C352BD" w:rsidRPr="00BF13D3" w:rsidRDefault="00C352BD" w:rsidP="000E5E4B">
            <w:pPr>
              <w:rPr>
                <w:b/>
                <w:sz w:val="24"/>
                <w:szCs w:val="24"/>
              </w:rPr>
            </w:pPr>
          </w:p>
          <w:p w:rsidR="00C352BD" w:rsidRPr="00BF13D3" w:rsidRDefault="00C352BD" w:rsidP="000E5E4B">
            <w:pPr>
              <w:rPr>
                <w:b/>
                <w:sz w:val="24"/>
                <w:szCs w:val="24"/>
              </w:rPr>
            </w:pPr>
          </w:p>
        </w:tc>
      </w:tr>
      <w:tr w:rsidR="00C352BD" w:rsidRPr="00BF13D3" w:rsidTr="000E5E4B">
        <w:trPr>
          <w:trHeight w:val="699"/>
        </w:trPr>
        <w:tc>
          <w:tcPr>
            <w:tcW w:w="9640" w:type="dxa"/>
            <w:gridSpan w:val="2"/>
            <w:tcBorders>
              <w:bottom w:val="single" w:sz="4" w:space="0" w:color="auto"/>
            </w:tcBorders>
          </w:tcPr>
          <w:p w:rsidR="00C352BD" w:rsidRPr="00BF13D3" w:rsidRDefault="00C352BD" w:rsidP="000E5E4B">
            <w:pPr>
              <w:rPr>
                <w:b/>
                <w:sz w:val="24"/>
                <w:szCs w:val="24"/>
              </w:rPr>
            </w:pPr>
            <w:r w:rsidRPr="00BF13D3">
              <w:rPr>
                <w:b/>
                <w:sz w:val="24"/>
                <w:szCs w:val="24"/>
              </w:rPr>
              <w:lastRenderedPageBreak/>
              <w:t>OTHER REQUIREMENTS FOR THE POST HOLDER:</w:t>
            </w:r>
          </w:p>
          <w:p w:rsidR="00C352BD" w:rsidRPr="00BF13D3" w:rsidRDefault="00C352BD" w:rsidP="000E5E4B">
            <w:pPr>
              <w:rPr>
                <w:b/>
                <w:sz w:val="24"/>
                <w:szCs w:val="24"/>
              </w:rPr>
            </w:pPr>
          </w:p>
          <w:p w:rsidR="00C352BD" w:rsidRPr="00BF13D3" w:rsidRDefault="00C352BD" w:rsidP="000E5E4B">
            <w:pPr>
              <w:rPr>
                <w:rFonts w:cs="Arial"/>
                <w:sz w:val="24"/>
                <w:szCs w:val="24"/>
              </w:rPr>
            </w:pPr>
          </w:p>
        </w:tc>
      </w:tr>
      <w:tr w:rsidR="00C352BD" w:rsidRPr="00BF13D3" w:rsidTr="000E5E4B">
        <w:trPr>
          <w:trHeight w:val="841"/>
        </w:trPr>
        <w:tc>
          <w:tcPr>
            <w:tcW w:w="9640" w:type="dxa"/>
            <w:gridSpan w:val="2"/>
            <w:tcBorders>
              <w:top w:val="single" w:sz="4" w:space="0" w:color="auto"/>
              <w:bottom w:val="single" w:sz="4" w:space="0" w:color="auto"/>
            </w:tcBorders>
          </w:tcPr>
          <w:p w:rsidR="00C352BD" w:rsidRPr="00BF13D3" w:rsidRDefault="00C352BD" w:rsidP="000E5E4B">
            <w:pPr>
              <w:rPr>
                <w:b/>
                <w:sz w:val="24"/>
                <w:szCs w:val="24"/>
              </w:rPr>
            </w:pPr>
            <w:r w:rsidRPr="00BF13D3">
              <w:rPr>
                <w:b/>
                <w:sz w:val="24"/>
                <w:szCs w:val="24"/>
              </w:rPr>
              <w:t>LIAISES WITH:</w:t>
            </w:r>
          </w:p>
          <w:p w:rsidR="00B2490B" w:rsidRPr="00BF13D3" w:rsidRDefault="00B2490B" w:rsidP="000E5E4B">
            <w:pPr>
              <w:rPr>
                <w:b/>
                <w:sz w:val="24"/>
                <w:szCs w:val="24"/>
              </w:rPr>
            </w:pPr>
          </w:p>
          <w:p w:rsidR="00260499" w:rsidRPr="00BF13D3" w:rsidRDefault="00260499" w:rsidP="000E5E4B">
            <w:pPr>
              <w:pStyle w:val="ListParagraph"/>
              <w:numPr>
                <w:ilvl w:val="0"/>
                <w:numId w:val="2"/>
              </w:numPr>
              <w:rPr>
                <w:sz w:val="24"/>
                <w:szCs w:val="24"/>
              </w:rPr>
            </w:pPr>
            <w:r w:rsidRPr="00BF13D3">
              <w:rPr>
                <w:sz w:val="24"/>
                <w:szCs w:val="24"/>
              </w:rPr>
              <w:t>Sport Development Manager</w:t>
            </w:r>
          </w:p>
          <w:p w:rsidR="00260499" w:rsidRPr="00BF13D3" w:rsidRDefault="00260499" w:rsidP="000E5E4B">
            <w:pPr>
              <w:pStyle w:val="ListParagraph"/>
              <w:numPr>
                <w:ilvl w:val="0"/>
                <w:numId w:val="2"/>
              </w:numPr>
              <w:rPr>
                <w:sz w:val="24"/>
                <w:szCs w:val="24"/>
              </w:rPr>
            </w:pPr>
            <w:r w:rsidRPr="00BF13D3">
              <w:rPr>
                <w:sz w:val="24"/>
                <w:szCs w:val="24"/>
              </w:rPr>
              <w:t>Sport Development Officer</w:t>
            </w:r>
          </w:p>
          <w:p w:rsidR="00260499" w:rsidRPr="00BF13D3" w:rsidRDefault="00260499" w:rsidP="000E5E4B">
            <w:pPr>
              <w:pStyle w:val="ListParagraph"/>
              <w:numPr>
                <w:ilvl w:val="0"/>
                <w:numId w:val="2"/>
              </w:numPr>
              <w:rPr>
                <w:sz w:val="24"/>
                <w:szCs w:val="24"/>
              </w:rPr>
            </w:pPr>
            <w:r w:rsidRPr="00BF13D3">
              <w:rPr>
                <w:sz w:val="24"/>
                <w:szCs w:val="24"/>
              </w:rPr>
              <w:t>Student Sport Activators</w:t>
            </w:r>
          </w:p>
          <w:p w:rsidR="00260499" w:rsidRPr="00BF13D3" w:rsidRDefault="00260499" w:rsidP="000E5E4B">
            <w:pPr>
              <w:pStyle w:val="ListParagraph"/>
              <w:numPr>
                <w:ilvl w:val="0"/>
                <w:numId w:val="2"/>
              </w:numPr>
              <w:rPr>
                <w:sz w:val="24"/>
                <w:szCs w:val="24"/>
              </w:rPr>
            </w:pPr>
            <w:r w:rsidRPr="00BF13D3">
              <w:rPr>
                <w:sz w:val="24"/>
                <w:szCs w:val="24"/>
              </w:rPr>
              <w:t>Participants</w:t>
            </w:r>
          </w:p>
          <w:p w:rsidR="00260499" w:rsidRPr="00BF13D3" w:rsidRDefault="00260499" w:rsidP="000E5E4B">
            <w:pPr>
              <w:pStyle w:val="ListParagraph"/>
              <w:numPr>
                <w:ilvl w:val="0"/>
                <w:numId w:val="2"/>
              </w:numPr>
              <w:rPr>
                <w:sz w:val="24"/>
                <w:szCs w:val="24"/>
              </w:rPr>
            </w:pPr>
            <w:r w:rsidRPr="00BF13D3">
              <w:rPr>
                <w:sz w:val="24"/>
                <w:szCs w:val="24"/>
              </w:rPr>
              <w:t>Other York Active Coaches</w:t>
            </w:r>
          </w:p>
          <w:p w:rsidR="00260499" w:rsidRPr="00BF13D3" w:rsidRDefault="00260499" w:rsidP="000E5E4B">
            <w:pPr>
              <w:pStyle w:val="ListParagraph"/>
              <w:numPr>
                <w:ilvl w:val="0"/>
                <w:numId w:val="2"/>
              </w:numPr>
              <w:rPr>
                <w:sz w:val="24"/>
                <w:szCs w:val="24"/>
              </w:rPr>
            </w:pPr>
            <w:r w:rsidRPr="00BF13D3">
              <w:rPr>
                <w:sz w:val="24"/>
                <w:szCs w:val="24"/>
              </w:rPr>
              <w:t>York Sport Union</w:t>
            </w:r>
          </w:p>
          <w:p w:rsidR="00B2490B" w:rsidRPr="00BF13D3" w:rsidRDefault="00B2490B" w:rsidP="000E5E4B">
            <w:pPr>
              <w:pStyle w:val="ListParagraph"/>
              <w:numPr>
                <w:ilvl w:val="0"/>
                <w:numId w:val="2"/>
              </w:numPr>
              <w:rPr>
                <w:sz w:val="24"/>
                <w:szCs w:val="24"/>
              </w:rPr>
            </w:pPr>
            <w:r w:rsidRPr="00BF13D3">
              <w:rPr>
                <w:sz w:val="24"/>
                <w:szCs w:val="24"/>
              </w:rPr>
              <w:t>Racquet Sport Development Officer</w:t>
            </w:r>
          </w:p>
          <w:p w:rsidR="00C352BD" w:rsidRPr="00BF13D3" w:rsidRDefault="00B2490B" w:rsidP="000E5E4B">
            <w:pPr>
              <w:pStyle w:val="ListParagraph"/>
              <w:numPr>
                <w:ilvl w:val="0"/>
                <w:numId w:val="2"/>
              </w:numPr>
              <w:rPr>
                <w:sz w:val="24"/>
                <w:szCs w:val="24"/>
              </w:rPr>
            </w:pPr>
            <w:r w:rsidRPr="00BF13D3">
              <w:rPr>
                <w:sz w:val="24"/>
                <w:szCs w:val="24"/>
              </w:rPr>
              <w:t>University Tennis Coordinator</w:t>
            </w:r>
          </w:p>
        </w:tc>
      </w:tr>
      <w:tr w:rsidR="00C352BD" w:rsidRPr="00BF13D3" w:rsidTr="000E5E4B">
        <w:trPr>
          <w:trHeight w:val="480"/>
        </w:trPr>
        <w:tc>
          <w:tcPr>
            <w:tcW w:w="6238" w:type="dxa"/>
            <w:tcBorders>
              <w:right w:val="nil"/>
            </w:tcBorders>
            <w:vAlign w:val="center"/>
          </w:tcPr>
          <w:p w:rsidR="00C352BD" w:rsidRPr="00BF13D3" w:rsidRDefault="00C352BD" w:rsidP="000E5E4B">
            <w:pPr>
              <w:rPr>
                <w:b/>
                <w:sz w:val="24"/>
                <w:szCs w:val="24"/>
              </w:rPr>
            </w:pPr>
            <w:r w:rsidRPr="00BF13D3">
              <w:rPr>
                <w:b/>
                <w:sz w:val="24"/>
                <w:szCs w:val="24"/>
              </w:rPr>
              <w:t>DATE OF DESCRIPTION:</w:t>
            </w:r>
            <w:r w:rsidR="00B2490B" w:rsidRPr="00BF13D3">
              <w:rPr>
                <w:b/>
                <w:sz w:val="24"/>
                <w:szCs w:val="24"/>
              </w:rPr>
              <w:t xml:space="preserve"> </w:t>
            </w:r>
            <w:r w:rsidR="00151021" w:rsidRPr="00BF13D3">
              <w:rPr>
                <w:sz w:val="24"/>
                <w:szCs w:val="24"/>
              </w:rPr>
              <w:t>13/08/2015</w:t>
            </w:r>
          </w:p>
        </w:tc>
        <w:tc>
          <w:tcPr>
            <w:tcW w:w="3402" w:type="dxa"/>
            <w:tcBorders>
              <w:left w:val="nil"/>
            </w:tcBorders>
            <w:vAlign w:val="center"/>
          </w:tcPr>
          <w:p w:rsidR="00C352BD" w:rsidRPr="00BF13D3" w:rsidRDefault="00C352BD" w:rsidP="000E5E4B">
            <w:pPr>
              <w:rPr>
                <w:b/>
                <w:sz w:val="24"/>
                <w:szCs w:val="24"/>
              </w:rPr>
            </w:pPr>
          </w:p>
        </w:tc>
      </w:tr>
    </w:tbl>
    <w:p w:rsidR="00B2490B" w:rsidRPr="00BF13D3" w:rsidRDefault="00B2490B">
      <w:pPr>
        <w:rPr>
          <w:b/>
          <w:sz w:val="24"/>
          <w:szCs w:val="24"/>
        </w:rPr>
      </w:pPr>
    </w:p>
    <w:p w:rsidR="00AB69C7" w:rsidRPr="00BF13D3" w:rsidRDefault="00AB69C7">
      <w:pPr>
        <w:rPr>
          <w:b/>
          <w:sz w:val="24"/>
          <w:szCs w:val="24"/>
        </w:rPr>
      </w:pPr>
      <w:r w:rsidRPr="00BF13D3">
        <w:rPr>
          <w:b/>
          <w:sz w:val="24"/>
          <w:szCs w:val="24"/>
        </w:rPr>
        <w:t>PERSONAL SPECIFICATIONS:</w:t>
      </w:r>
    </w:p>
    <w:tbl>
      <w:tblPr>
        <w:tblStyle w:val="TableGrid"/>
        <w:tblW w:w="9527" w:type="dxa"/>
        <w:tblLook w:val="04A0" w:firstRow="1" w:lastRow="0" w:firstColumn="1" w:lastColumn="0" w:noHBand="0" w:noVBand="1"/>
      </w:tblPr>
      <w:tblGrid>
        <w:gridCol w:w="2518"/>
        <w:gridCol w:w="3465"/>
        <w:gridCol w:w="3544"/>
      </w:tblGrid>
      <w:tr w:rsidR="00F50212" w:rsidRPr="00BF13D3" w:rsidTr="00D64DCD">
        <w:tc>
          <w:tcPr>
            <w:tcW w:w="2518" w:type="dxa"/>
          </w:tcPr>
          <w:p w:rsidR="00F50212" w:rsidRPr="00BF13D3" w:rsidRDefault="00F50212" w:rsidP="00D64DCD">
            <w:pPr>
              <w:rPr>
                <w:b/>
                <w:sz w:val="24"/>
                <w:szCs w:val="24"/>
              </w:rPr>
            </w:pPr>
          </w:p>
        </w:tc>
        <w:tc>
          <w:tcPr>
            <w:tcW w:w="3465" w:type="dxa"/>
            <w:vAlign w:val="center"/>
          </w:tcPr>
          <w:p w:rsidR="00F50212" w:rsidRPr="00BF13D3" w:rsidRDefault="00F50212" w:rsidP="00D64DCD">
            <w:pPr>
              <w:jc w:val="center"/>
              <w:rPr>
                <w:b/>
                <w:sz w:val="24"/>
                <w:szCs w:val="24"/>
              </w:rPr>
            </w:pPr>
            <w:r w:rsidRPr="00BF13D3">
              <w:rPr>
                <w:b/>
                <w:sz w:val="24"/>
                <w:szCs w:val="24"/>
              </w:rPr>
              <w:t>ESSENTIAL</w:t>
            </w:r>
          </w:p>
        </w:tc>
        <w:tc>
          <w:tcPr>
            <w:tcW w:w="3544" w:type="dxa"/>
            <w:vAlign w:val="center"/>
          </w:tcPr>
          <w:p w:rsidR="00F50212" w:rsidRPr="00BF13D3" w:rsidRDefault="00F50212" w:rsidP="00D64DCD">
            <w:pPr>
              <w:jc w:val="center"/>
              <w:rPr>
                <w:b/>
                <w:sz w:val="24"/>
                <w:szCs w:val="24"/>
              </w:rPr>
            </w:pPr>
            <w:r w:rsidRPr="00BF13D3">
              <w:rPr>
                <w:b/>
                <w:sz w:val="24"/>
                <w:szCs w:val="24"/>
              </w:rPr>
              <w:t>DESIRABLE</w:t>
            </w:r>
          </w:p>
        </w:tc>
      </w:tr>
      <w:tr w:rsidR="00F50212" w:rsidRPr="00BF13D3" w:rsidTr="00D64DCD">
        <w:tc>
          <w:tcPr>
            <w:tcW w:w="2518" w:type="dxa"/>
          </w:tcPr>
          <w:p w:rsidR="00F50212" w:rsidRPr="00BF13D3" w:rsidRDefault="00F50212" w:rsidP="00D64DCD">
            <w:pPr>
              <w:rPr>
                <w:b/>
                <w:sz w:val="24"/>
                <w:szCs w:val="24"/>
              </w:rPr>
            </w:pPr>
            <w:r w:rsidRPr="00BF13D3">
              <w:rPr>
                <w:b/>
                <w:sz w:val="24"/>
                <w:szCs w:val="24"/>
              </w:rPr>
              <w:t>QUALIFICATIONS</w:t>
            </w:r>
          </w:p>
        </w:tc>
        <w:tc>
          <w:tcPr>
            <w:tcW w:w="3465" w:type="dxa"/>
          </w:tcPr>
          <w:p w:rsidR="00B2490B" w:rsidRPr="00BF13D3" w:rsidRDefault="00B2490B" w:rsidP="00B2490B">
            <w:pPr>
              <w:pStyle w:val="ListParagraph"/>
              <w:numPr>
                <w:ilvl w:val="0"/>
                <w:numId w:val="3"/>
              </w:numPr>
              <w:rPr>
                <w:sz w:val="24"/>
                <w:szCs w:val="24"/>
              </w:rPr>
            </w:pPr>
            <w:r w:rsidRPr="00BF13D3">
              <w:rPr>
                <w:sz w:val="24"/>
                <w:szCs w:val="24"/>
              </w:rPr>
              <w:t>LTA UKCC Level 1</w:t>
            </w:r>
          </w:p>
          <w:p w:rsidR="00151021" w:rsidRPr="00BF13D3" w:rsidRDefault="00151021" w:rsidP="00B2490B">
            <w:pPr>
              <w:pStyle w:val="ListParagraph"/>
              <w:numPr>
                <w:ilvl w:val="0"/>
                <w:numId w:val="3"/>
              </w:numPr>
              <w:rPr>
                <w:sz w:val="24"/>
                <w:szCs w:val="24"/>
              </w:rPr>
            </w:pPr>
            <w:r w:rsidRPr="00BF13D3">
              <w:rPr>
                <w:sz w:val="24"/>
                <w:szCs w:val="24"/>
              </w:rPr>
              <w:t xml:space="preserve">LTA UKCC level 2 </w:t>
            </w:r>
          </w:p>
          <w:p w:rsidR="00B2490B" w:rsidRPr="00BF13D3" w:rsidRDefault="00B2490B" w:rsidP="00B2490B">
            <w:pPr>
              <w:pStyle w:val="ListParagraph"/>
              <w:numPr>
                <w:ilvl w:val="0"/>
                <w:numId w:val="3"/>
              </w:numPr>
              <w:rPr>
                <w:sz w:val="24"/>
                <w:szCs w:val="24"/>
              </w:rPr>
            </w:pPr>
            <w:r w:rsidRPr="00BF13D3">
              <w:rPr>
                <w:sz w:val="24"/>
                <w:szCs w:val="24"/>
              </w:rPr>
              <w:t>Successful Disclosure Barring Service (DBS) Certificate Check</w:t>
            </w:r>
            <w:r w:rsidR="00151021" w:rsidRPr="00BF13D3">
              <w:rPr>
                <w:sz w:val="24"/>
                <w:szCs w:val="24"/>
              </w:rPr>
              <w:t xml:space="preserve"> (completed by York Sport). </w:t>
            </w:r>
          </w:p>
          <w:p w:rsidR="00F50212" w:rsidRPr="00BF13D3" w:rsidRDefault="00F50212" w:rsidP="0096620F">
            <w:pPr>
              <w:rPr>
                <w:rFonts w:cs="Arial"/>
                <w:sz w:val="24"/>
                <w:szCs w:val="24"/>
              </w:rPr>
            </w:pPr>
          </w:p>
        </w:tc>
        <w:tc>
          <w:tcPr>
            <w:tcW w:w="3544" w:type="dxa"/>
          </w:tcPr>
          <w:p w:rsidR="00B2490B" w:rsidRPr="00BF13D3" w:rsidRDefault="00B2490B" w:rsidP="00B2490B">
            <w:pPr>
              <w:pStyle w:val="ListParagraph"/>
              <w:numPr>
                <w:ilvl w:val="0"/>
                <w:numId w:val="4"/>
              </w:numPr>
              <w:rPr>
                <w:sz w:val="24"/>
                <w:szCs w:val="24"/>
              </w:rPr>
            </w:pPr>
            <w:r w:rsidRPr="00BF13D3">
              <w:rPr>
                <w:sz w:val="24"/>
                <w:szCs w:val="24"/>
              </w:rPr>
              <w:t>LTA UKCC Licenced Club Coach (and Accredited)</w:t>
            </w:r>
          </w:p>
          <w:p w:rsidR="00B2490B" w:rsidRPr="00BF13D3" w:rsidRDefault="00B2490B" w:rsidP="00B2490B">
            <w:pPr>
              <w:pStyle w:val="ListParagraph"/>
              <w:numPr>
                <w:ilvl w:val="0"/>
                <w:numId w:val="4"/>
              </w:numPr>
              <w:rPr>
                <w:sz w:val="24"/>
                <w:szCs w:val="24"/>
              </w:rPr>
            </w:pPr>
            <w:r w:rsidRPr="00BF13D3">
              <w:rPr>
                <w:sz w:val="24"/>
                <w:szCs w:val="24"/>
              </w:rPr>
              <w:t>Safeguarding and Protecting Children Certificate</w:t>
            </w:r>
          </w:p>
          <w:p w:rsidR="00260499" w:rsidRPr="00BF13D3" w:rsidRDefault="00B2490B" w:rsidP="00B2490B">
            <w:pPr>
              <w:pStyle w:val="ListParagraph"/>
              <w:numPr>
                <w:ilvl w:val="0"/>
                <w:numId w:val="4"/>
              </w:numPr>
              <w:rPr>
                <w:sz w:val="24"/>
                <w:szCs w:val="24"/>
              </w:rPr>
            </w:pPr>
            <w:r w:rsidRPr="00BF13D3">
              <w:rPr>
                <w:sz w:val="24"/>
                <w:szCs w:val="24"/>
              </w:rPr>
              <w:t>First Aid Qualification</w:t>
            </w:r>
          </w:p>
          <w:p w:rsidR="00F50212" w:rsidRPr="00BF13D3" w:rsidRDefault="00B2490B" w:rsidP="00B2490B">
            <w:pPr>
              <w:pStyle w:val="ListParagraph"/>
              <w:numPr>
                <w:ilvl w:val="0"/>
                <w:numId w:val="4"/>
              </w:numPr>
              <w:rPr>
                <w:sz w:val="24"/>
                <w:szCs w:val="24"/>
              </w:rPr>
            </w:pPr>
            <w:r w:rsidRPr="00BF13D3">
              <w:rPr>
                <w:sz w:val="24"/>
                <w:szCs w:val="24"/>
              </w:rPr>
              <w:t>Cardio Tennis Instructor</w:t>
            </w:r>
          </w:p>
          <w:p w:rsidR="00151021" w:rsidRPr="00BF13D3" w:rsidRDefault="00151021" w:rsidP="00B2490B">
            <w:pPr>
              <w:pStyle w:val="ListParagraph"/>
              <w:numPr>
                <w:ilvl w:val="0"/>
                <w:numId w:val="4"/>
              </w:numPr>
              <w:rPr>
                <w:sz w:val="24"/>
                <w:szCs w:val="24"/>
              </w:rPr>
            </w:pPr>
            <w:r w:rsidRPr="00BF13D3">
              <w:rPr>
                <w:sz w:val="24"/>
                <w:szCs w:val="24"/>
              </w:rPr>
              <w:t>Officiating qualification</w:t>
            </w:r>
          </w:p>
        </w:tc>
      </w:tr>
      <w:tr w:rsidR="00F50212" w:rsidRPr="00BF13D3" w:rsidTr="00D64DCD">
        <w:tc>
          <w:tcPr>
            <w:tcW w:w="2518" w:type="dxa"/>
          </w:tcPr>
          <w:p w:rsidR="00F50212" w:rsidRPr="00BF13D3" w:rsidRDefault="00F50212" w:rsidP="00D64DCD">
            <w:pPr>
              <w:rPr>
                <w:b/>
                <w:sz w:val="24"/>
                <w:szCs w:val="24"/>
              </w:rPr>
            </w:pPr>
            <w:r w:rsidRPr="00BF13D3">
              <w:rPr>
                <w:b/>
                <w:sz w:val="24"/>
                <w:szCs w:val="24"/>
              </w:rPr>
              <w:t>KNOWLEDGE</w:t>
            </w:r>
          </w:p>
        </w:tc>
        <w:tc>
          <w:tcPr>
            <w:tcW w:w="3465" w:type="dxa"/>
          </w:tcPr>
          <w:p w:rsidR="00B2490B" w:rsidRPr="00BF13D3" w:rsidRDefault="00B2490B" w:rsidP="00B2490B">
            <w:pPr>
              <w:pStyle w:val="ListParagraph"/>
              <w:numPr>
                <w:ilvl w:val="0"/>
                <w:numId w:val="5"/>
              </w:numPr>
              <w:rPr>
                <w:sz w:val="24"/>
                <w:szCs w:val="24"/>
              </w:rPr>
            </w:pPr>
            <w:r w:rsidRPr="00BF13D3">
              <w:rPr>
                <w:sz w:val="24"/>
                <w:szCs w:val="24"/>
              </w:rPr>
              <w:t>Be aware of LTA Coaching Standards and philosophies</w:t>
            </w:r>
          </w:p>
          <w:p w:rsidR="00B2490B" w:rsidRPr="00BF13D3" w:rsidRDefault="00B2490B" w:rsidP="00B2490B">
            <w:pPr>
              <w:pStyle w:val="ListParagraph"/>
              <w:numPr>
                <w:ilvl w:val="0"/>
                <w:numId w:val="5"/>
              </w:numPr>
              <w:rPr>
                <w:sz w:val="24"/>
                <w:szCs w:val="24"/>
              </w:rPr>
            </w:pPr>
            <w:r w:rsidRPr="00BF13D3">
              <w:rPr>
                <w:sz w:val="24"/>
                <w:szCs w:val="24"/>
              </w:rPr>
              <w:t>Knowledge of developing all shots in tennis, in line with LTA Mini Tennis progressions</w:t>
            </w:r>
          </w:p>
          <w:p w:rsidR="00B2490B" w:rsidRPr="00BF13D3" w:rsidRDefault="00B2490B" w:rsidP="00B2490B">
            <w:pPr>
              <w:pStyle w:val="ListParagraph"/>
              <w:numPr>
                <w:ilvl w:val="0"/>
                <w:numId w:val="5"/>
              </w:numPr>
              <w:rPr>
                <w:sz w:val="24"/>
                <w:szCs w:val="24"/>
              </w:rPr>
            </w:pPr>
            <w:r w:rsidRPr="00BF13D3">
              <w:rPr>
                <w:sz w:val="24"/>
                <w:szCs w:val="24"/>
              </w:rPr>
              <w:t>Knowledge of Mini Tennis Stages (Red, Orange and Green) including age, equipment and court size details</w:t>
            </w:r>
          </w:p>
          <w:p w:rsidR="00B2490B" w:rsidRPr="00BF13D3" w:rsidRDefault="00B2490B" w:rsidP="00B2490B">
            <w:pPr>
              <w:pStyle w:val="ListParagraph"/>
              <w:numPr>
                <w:ilvl w:val="0"/>
                <w:numId w:val="5"/>
              </w:numPr>
              <w:rPr>
                <w:sz w:val="24"/>
                <w:szCs w:val="24"/>
              </w:rPr>
            </w:pPr>
            <w:r w:rsidRPr="00BF13D3">
              <w:rPr>
                <w:sz w:val="24"/>
                <w:szCs w:val="24"/>
              </w:rPr>
              <w:t>Normal Operating Procedures (NOPs) and Emergency Action Plans (EAPs)</w:t>
            </w:r>
          </w:p>
          <w:p w:rsidR="00F50212" w:rsidRPr="00BF13D3" w:rsidRDefault="00F50212" w:rsidP="00FC127B">
            <w:pPr>
              <w:rPr>
                <w:rFonts w:cs="Arial"/>
                <w:sz w:val="24"/>
                <w:szCs w:val="24"/>
              </w:rPr>
            </w:pPr>
          </w:p>
        </w:tc>
        <w:tc>
          <w:tcPr>
            <w:tcW w:w="3544" w:type="dxa"/>
          </w:tcPr>
          <w:p w:rsidR="00B2490B" w:rsidRPr="00BF13D3" w:rsidRDefault="00B2490B" w:rsidP="00B2490B">
            <w:pPr>
              <w:pStyle w:val="ListParagraph"/>
              <w:numPr>
                <w:ilvl w:val="0"/>
                <w:numId w:val="6"/>
              </w:numPr>
              <w:rPr>
                <w:sz w:val="24"/>
                <w:szCs w:val="24"/>
              </w:rPr>
            </w:pPr>
            <w:r w:rsidRPr="00BF13D3">
              <w:rPr>
                <w:sz w:val="24"/>
                <w:szCs w:val="24"/>
              </w:rPr>
              <w:t>Knowledge of development of a Mini Tennis Programme within a club</w:t>
            </w:r>
          </w:p>
          <w:p w:rsidR="00B2490B" w:rsidRPr="00BF13D3" w:rsidRDefault="00B2490B" w:rsidP="00B2490B">
            <w:pPr>
              <w:pStyle w:val="ListParagraph"/>
              <w:numPr>
                <w:ilvl w:val="0"/>
                <w:numId w:val="6"/>
              </w:numPr>
              <w:rPr>
                <w:sz w:val="24"/>
                <w:szCs w:val="24"/>
              </w:rPr>
            </w:pPr>
            <w:r w:rsidRPr="00BF13D3">
              <w:rPr>
                <w:sz w:val="24"/>
                <w:szCs w:val="24"/>
              </w:rPr>
              <w:t>Knowledge of XN Leisure</w:t>
            </w:r>
          </w:p>
          <w:p w:rsidR="00985102" w:rsidRPr="00BF13D3" w:rsidRDefault="00985102" w:rsidP="00B2490B">
            <w:pPr>
              <w:pStyle w:val="ListParagraph"/>
              <w:numPr>
                <w:ilvl w:val="0"/>
                <w:numId w:val="6"/>
              </w:numPr>
              <w:rPr>
                <w:sz w:val="24"/>
                <w:szCs w:val="24"/>
              </w:rPr>
            </w:pPr>
            <w:r w:rsidRPr="00BF13D3">
              <w:rPr>
                <w:sz w:val="24"/>
                <w:szCs w:val="24"/>
              </w:rPr>
              <w:t>Knowledge of the LTA Rally Awards</w:t>
            </w:r>
          </w:p>
          <w:p w:rsidR="00985102" w:rsidRPr="00BF13D3" w:rsidRDefault="00985102" w:rsidP="00985102">
            <w:pPr>
              <w:pStyle w:val="ListParagraph"/>
              <w:rPr>
                <w:sz w:val="24"/>
                <w:szCs w:val="24"/>
              </w:rPr>
            </w:pPr>
          </w:p>
          <w:p w:rsidR="00F50212" w:rsidRPr="00BF13D3" w:rsidRDefault="00F50212" w:rsidP="00FC127B">
            <w:pPr>
              <w:rPr>
                <w:rFonts w:cs="Arial"/>
                <w:sz w:val="24"/>
                <w:szCs w:val="24"/>
              </w:rPr>
            </w:pPr>
          </w:p>
        </w:tc>
      </w:tr>
      <w:tr w:rsidR="00F50212" w:rsidRPr="00BF13D3" w:rsidTr="00D64DCD">
        <w:tc>
          <w:tcPr>
            <w:tcW w:w="2518" w:type="dxa"/>
          </w:tcPr>
          <w:p w:rsidR="00F50212" w:rsidRPr="00BF13D3" w:rsidRDefault="00F50212" w:rsidP="00D64DCD">
            <w:pPr>
              <w:rPr>
                <w:b/>
                <w:sz w:val="24"/>
                <w:szCs w:val="24"/>
              </w:rPr>
            </w:pPr>
            <w:r w:rsidRPr="00BF13D3">
              <w:rPr>
                <w:b/>
                <w:sz w:val="24"/>
                <w:szCs w:val="24"/>
              </w:rPr>
              <w:t>SKILLS/ABILITIES/</w:t>
            </w:r>
            <w:r w:rsidRPr="00BF13D3">
              <w:rPr>
                <w:b/>
                <w:sz w:val="24"/>
                <w:szCs w:val="24"/>
              </w:rPr>
              <w:br/>
              <w:t>COMPETENCIES</w:t>
            </w:r>
          </w:p>
        </w:tc>
        <w:tc>
          <w:tcPr>
            <w:tcW w:w="3465" w:type="dxa"/>
          </w:tcPr>
          <w:p w:rsidR="00F50212" w:rsidRPr="00BF13D3" w:rsidRDefault="00985102" w:rsidP="00985102">
            <w:pPr>
              <w:pStyle w:val="ListParagraph"/>
              <w:numPr>
                <w:ilvl w:val="0"/>
                <w:numId w:val="10"/>
              </w:numPr>
              <w:rPr>
                <w:rFonts w:cs="Arial"/>
                <w:sz w:val="24"/>
                <w:szCs w:val="24"/>
              </w:rPr>
            </w:pPr>
            <w:r w:rsidRPr="00BF13D3">
              <w:rPr>
                <w:rFonts w:cs="Arial"/>
                <w:sz w:val="24"/>
                <w:szCs w:val="24"/>
              </w:rPr>
              <w:t xml:space="preserve">Confident in delivering to adults and children. </w:t>
            </w:r>
          </w:p>
        </w:tc>
        <w:tc>
          <w:tcPr>
            <w:tcW w:w="3544" w:type="dxa"/>
          </w:tcPr>
          <w:p w:rsidR="00F50212" w:rsidRPr="00BF13D3" w:rsidRDefault="00B2490B" w:rsidP="00B2490B">
            <w:pPr>
              <w:pStyle w:val="ListParagraph"/>
              <w:numPr>
                <w:ilvl w:val="0"/>
                <w:numId w:val="9"/>
              </w:numPr>
              <w:rPr>
                <w:rFonts w:cs="Arial"/>
                <w:sz w:val="24"/>
                <w:szCs w:val="24"/>
              </w:rPr>
            </w:pPr>
            <w:r w:rsidRPr="00BF13D3">
              <w:rPr>
                <w:rFonts w:cs="Arial"/>
                <w:sz w:val="24"/>
                <w:szCs w:val="24"/>
              </w:rPr>
              <w:t>Have played competitive tennis</w:t>
            </w:r>
          </w:p>
          <w:p w:rsidR="00985102" w:rsidRPr="00BF13D3" w:rsidRDefault="00985102" w:rsidP="00B2490B">
            <w:pPr>
              <w:pStyle w:val="ListParagraph"/>
              <w:numPr>
                <w:ilvl w:val="0"/>
                <w:numId w:val="9"/>
              </w:numPr>
              <w:rPr>
                <w:rFonts w:cs="Arial"/>
                <w:sz w:val="24"/>
                <w:szCs w:val="24"/>
              </w:rPr>
            </w:pPr>
            <w:r w:rsidRPr="00BF13D3">
              <w:rPr>
                <w:rFonts w:cs="Arial"/>
                <w:sz w:val="24"/>
                <w:szCs w:val="24"/>
              </w:rPr>
              <w:t xml:space="preserve">Have coached individual </w:t>
            </w:r>
            <w:r w:rsidRPr="00BF13D3">
              <w:rPr>
                <w:rFonts w:cs="Arial"/>
                <w:sz w:val="24"/>
                <w:szCs w:val="24"/>
              </w:rPr>
              <w:lastRenderedPageBreak/>
              <w:t>and mixed groups</w:t>
            </w:r>
          </w:p>
        </w:tc>
      </w:tr>
      <w:tr w:rsidR="00F50212" w:rsidRPr="00BF13D3" w:rsidTr="00D64DCD">
        <w:tc>
          <w:tcPr>
            <w:tcW w:w="2518" w:type="dxa"/>
          </w:tcPr>
          <w:p w:rsidR="00F50212" w:rsidRPr="00BF13D3" w:rsidRDefault="00F50212" w:rsidP="00D64DCD">
            <w:pPr>
              <w:rPr>
                <w:b/>
                <w:sz w:val="24"/>
                <w:szCs w:val="24"/>
              </w:rPr>
            </w:pPr>
            <w:r w:rsidRPr="00BF13D3">
              <w:rPr>
                <w:b/>
                <w:sz w:val="24"/>
                <w:szCs w:val="24"/>
              </w:rPr>
              <w:lastRenderedPageBreak/>
              <w:t>EXPERIENCE</w:t>
            </w:r>
          </w:p>
        </w:tc>
        <w:tc>
          <w:tcPr>
            <w:tcW w:w="3465" w:type="dxa"/>
          </w:tcPr>
          <w:p w:rsidR="00B2490B" w:rsidRPr="00BF13D3" w:rsidRDefault="00B2490B" w:rsidP="00B2490B">
            <w:pPr>
              <w:pStyle w:val="ListParagraph"/>
              <w:numPr>
                <w:ilvl w:val="0"/>
                <w:numId w:val="7"/>
              </w:numPr>
              <w:rPr>
                <w:sz w:val="24"/>
                <w:szCs w:val="24"/>
              </w:rPr>
            </w:pPr>
            <w:r w:rsidRPr="00BF13D3">
              <w:rPr>
                <w:sz w:val="24"/>
                <w:szCs w:val="24"/>
              </w:rPr>
              <w:t>Must have experience of delivering Mini Tennis in all of its formats (Red, Orange and Green)</w:t>
            </w:r>
          </w:p>
          <w:p w:rsidR="00985102" w:rsidRPr="00BF13D3" w:rsidRDefault="00985102" w:rsidP="00B2490B">
            <w:pPr>
              <w:pStyle w:val="ListParagraph"/>
              <w:numPr>
                <w:ilvl w:val="0"/>
                <w:numId w:val="7"/>
              </w:numPr>
              <w:rPr>
                <w:sz w:val="24"/>
                <w:szCs w:val="24"/>
              </w:rPr>
            </w:pPr>
            <w:r w:rsidRPr="00BF13D3">
              <w:rPr>
                <w:sz w:val="24"/>
                <w:szCs w:val="24"/>
              </w:rPr>
              <w:t>Experience working with adults.</w:t>
            </w:r>
          </w:p>
          <w:p w:rsidR="00B2490B" w:rsidRPr="00BF13D3" w:rsidRDefault="00B2490B" w:rsidP="00B2490B">
            <w:pPr>
              <w:pStyle w:val="ListParagraph"/>
              <w:numPr>
                <w:ilvl w:val="0"/>
                <w:numId w:val="7"/>
              </w:numPr>
              <w:rPr>
                <w:sz w:val="24"/>
                <w:szCs w:val="24"/>
              </w:rPr>
            </w:pPr>
            <w:r w:rsidRPr="00BF13D3">
              <w:rPr>
                <w:sz w:val="24"/>
                <w:szCs w:val="24"/>
              </w:rPr>
              <w:t>Have experience in a customer service environment</w:t>
            </w:r>
          </w:p>
          <w:p w:rsidR="00B2490B" w:rsidRPr="00BF13D3" w:rsidRDefault="00B2490B" w:rsidP="00B2490B">
            <w:pPr>
              <w:pStyle w:val="ListParagraph"/>
              <w:numPr>
                <w:ilvl w:val="0"/>
                <w:numId w:val="7"/>
              </w:numPr>
              <w:rPr>
                <w:sz w:val="24"/>
                <w:szCs w:val="24"/>
              </w:rPr>
            </w:pPr>
            <w:r w:rsidRPr="00BF13D3">
              <w:rPr>
                <w:sz w:val="24"/>
                <w:szCs w:val="24"/>
              </w:rPr>
              <w:t>Working as part of a successful team</w:t>
            </w:r>
          </w:p>
          <w:p w:rsidR="00B2490B" w:rsidRPr="00BF13D3" w:rsidRDefault="00B2490B" w:rsidP="00B2490B">
            <w:pPr>
              <w:pStyle w:val="ListParagraph"/>
              <w:numPr>
                <w:ilvl w:val="0"/>
                <w:numId w:val="7"/>
              </w:numPr>
              <w:rPr>
                <w:sz w:val="24"/>
                <w:szCs w:val="24"/>
              </w:rPr>
            </w:pPr>
            <w:r w:rsidRPr="00BF13D3">
              <w:rPr>
                <w:sz w:val="24"/>
                <w:szCs w:val="24"/>
              </w:rPr>
              <w:t>Prepared to work unsociable hours including weekends and bank holidays when necessary</w:t>
            </w:r>
          </w:p>
          <w:p w:rsidR="00B2490B" w:rsidRPr="00BF13D3" w:rsidRDefault="00B2490B" w:rsidP="00B2490B">
            <w:pPr>
              <w:pStyle w:val="ListParagraph"/>
              <w:numPr>
                <w:ilvl w:val="0"/>
                <w:numId w:val="7"/>
              </w:numPr>
              <w:rPr>
                <w:sz w:val="24"/>
                <w:szCs w:val="24"/>
              </w:rPr>
            </w:pPr>
            <w:r w:rsidRPr="00BF13D3">
              <w:rPr>
                <w:sz w:val="24"/>
                <w:szCs w:val="24"/>
              </w:rPr>
              <w:t>Experience in using initiative and adapting to different situation within a tennis environment</w:t>
            </w:r>
          </w:p>
          <w:p w:rsidR="00B2490B" w:rsidRPr="00BF13D3" w:rsidRDefault="00B2490B" w:rsidP="00B2490B">
            <w:pPr>
              <w:pStyle w:val="ListParagraph"/>
              <w:numPr>
                <w:ilvl w:val="0"/>
                <w:numId w:val="7"/>
              </w:numPr>
              <w:rPr>
                <w:sz w:val="24"/>
                <w:szCs w:val="24"/>
              </w:rPr>
            </w:pPr>
            <w:r w:rsidRPr="00BF13D3">
              <w:rPr>
                <w:sz w:val="24"/>
                <w:szCs w:val="24"/>
              </w:rPr>
              <w:t>Excellent communication skills</w:t>
            </w:r>
          </w:p>
          <w:p w:rsidR="00B2490B" w:rsidRPr="00BF13D3" w:rsidRDefault="00B2490B" w:rsidP="00B2490B">
            <w:pPr>
              <w:pStyle w:val="ListParagraph"/>
              <w:numPr>
                <w:ilvl w:val="0"/>
                <w:numId w:val="7"/>
              </w:numPr>
              <w:rPr>
                <w:sz w:val="24"/>
                <w:szCs w:val="24"/>
              </w:rPr>
            </w:pPr>
            <w:r w:rsidRPr="00BF13D3">
              <w:rPr>
                <w:sz w:val="24"/>
                <w:szCs w:val="24"/>
              </w:rPr>
              <w:t>Self-disciplined, motivational and professional</w:t>
            </w:r>
          </w:p>
          <w:p w:rsidR="00F50212" w:rsidRPr="00BF13D3" w:rsidRDefault="00F50212" w:rsidP="00FC127B">
            <w:pPr>
              <w:rPr>
                <w:rFonts w:cs="Arial"/>
                <w:sz w:val="24"/>
                <w:szCs w:val="24"/>
              </w:rPr>
            </w:pPr>
          </w:p>
        </w:tc>
        <w:tc>
          <w:tcPr>
            <w:tcW w:w="3544" w:type="dxa"/>
          </w:tcPr>
          <w:p w:rsidR="00F50212" w:rsidRPr="00BF13D3" w:rsidRDefault="00985102" w:rsidP="00985102">
            <w:pPr>
              <w:pStyle w:val="ListParagraph"/>
              <w:numPr>
                <w:ilvl w:val="0"/>
                <w:numId w:val="7"/>
              </w:numPr>
              <w:rPr>
                <w:rFonts w:cs="Arial"/>
                <w:sz w:val="24"/>
                <w:szCs w:val="24"/>
              </w:rPr>
            </w:pPr>
            <w:r w:rsidRPr="00BF13D3">
              <w:rPr>
                <w:rFonts w:cs="Arial"/>
                <w:sz w:val="24"/>
                <w:szCs w:val="24"/>
              </w:rPr>
              <w:t xml:space="preserve">Experience working with women’s tennis, Vets tennis. </w:t>
            </w:r>
          </w:p>
          <w:p w:rsidR="00985102" w:rsidRPr="00BF13D3" w:rsidRDefault="00985102" w:rsidP="00985102">
            <w:pPr>
              <w:pStyle w:val="ListParagraph"/>
              <w:numPr>
                <w:ilvl w:val="0"/>
                <w:numId w:val="7"/>
              </w:numPr>
              <w:rPr>
                <w:rFonts w:cs="Arial"/>
                <w:sz w:val="24"/>
                <w:szCs w:val="24"/>
              </w:rPr>
            </w:pPr>
            <w:r w:rsidRPr="00BF13D3">
              <w:rPr>
                <w:rFonts w:cs="Arial"/>
                <w:sz w:val="24"/>
                <w:szCs w:val="24"/>
              </w:rPr>
              <w:t xml:space="preserve">Experience working with students. </w:t>
            </w:r>
          </w:p>
        </w:tc>
      </w:tr>
      <w:tr w:rsidR="00F50212" w:rsidRPr="00BF13D3" w:rsidTr="00D64DCD">
        <w:tc>
          <w:tcPr>
            <w:tcW w:w="2518" w:type="dxa"/>
          </w:tcPr>
          <w:p w:rsidR="00F50212" w:rsidRPr="00BF13D3" w:rsidRDefault="00F50212" w:rsidP="00D64DCD">
            <w:pPr>
              <w:rPr>
                <w:b/>
                <w:sz w:val="24"/>
                <w:szCs w:val="24"/>
              </w:rPr>
            </w:pPr>
            <w:r w:rsidRPr="00BF13D3">
              <w:rPr>
                <w:b/>
                <w:sz w:val="24"/>
                <w:szCs w:val="24"/>
              </w:rPr>
              <w:t>PERSONAL ATTRIBUTES</w:t>
            </w:r>
          </w:p>
        </w:tc>
        <w:tc>
          <w:tcPr>
            <w:tcW w:w="3465" w:type="dxa"/>
          </w:tcPr>
          <w:p w:rsidR="00F50212" w:rsidRPr="00BF13D3" w:rsidRDefault="00B2490B" w:rsidP="00B2490B">
            <w:pPr>
              <w:pStyle w:val="ListParagraph"/>
              <w:numPr>
                <w:ilvl w:val="0"/>
                <w:numId w:val="8"/>
              </w:numPr>
              <w:rPr>
                <w:rFonts w:cs="Arial"/>
                <w:sz w:val="24"/>
                <w:szCs w:val="24"/>
              </w:rPr>
            </w:pPr>
            <w:r w:rsidRPr="00BF13D3">
              <w:rPr>
                <w:rFonts w:cs="Arial"/>
                <w:sz w:val="24"/>
                <w:szCs w:val="24"/>
              </w:rPr>
              <w:t>Have a passion for the development of children</w:t>
            </w:r>
            <w:r w:rsidR="00985102" w:rsidRPr="00BF13D3">
              <w:rPr>
                <w:rFonts w:cs="Arial"/>
                <w:sz w:val="24"/>
                <w:szCs w:val="24"/>
              </w:rPr>
              <w:t xml:space="preserve"> and adults</w:t>
            </w:r>
            <w:r w:rsidRPr="00BF13D3">
              <w:rPr>
                <w:rFonts w:cs="Arial"/>
                <w:sz w:val="24"/>
                <w:szCs w:val="24"/>
              </w:rPr>
              <w:t xml:space="preserve"> in tennis</w:t>
            </w:r>
          </w:p>
          <w:p w:rsidR="00B2490B" w:rsidRPr="00BF13D3" w:rsidRDefault="00B2490B" w:rsidP="00B2490B">
            <w:pPr>
              <w:pStyle w:val="ListParagraph"/>
              <w:numPr>
                <w:ilvl w:val="0"/>
                <w:numId w:val="8"/>
              </w:numPr>
              <w:rPr>
                <w:rFonts w:cs="Arial"/>
                <w:sz w:val="24"/>
                <w:szCs w:val="24"/>
              </w:rPr>
            </w:pPr>
            <w:r w:rsidRPr="00BF13D3">
              <w:rPr>
                <w:rFonts w:cs="Arial"/>
                <w:sz w:val="24"/>
                <w:szCs w:val="24"/>
              </w:rPr>
              <w:t>Enthusiastic and lively</w:t>
            </w:r>
          </w:p>
          <w:p w:rsidR="00985102" w:rsidRPr="00BF13D3" w:rsidRDefault="00985102" w:rsidP="00B2490B">
            <w:pPr>
              <w:pStyle w:val="ListParagraph"/>
              <w:numPr>
                <w:ilvl w:val="0"/>
                <w:numId w:val="8"/>
              </w:numPr>
              <w:rPr>
                <w:rFonts w:cs="Arial"/>
                <w:sz w:val="24"/>
                <w:szCs w:val="24"/>
              </w:rPr>
            </w:pPr>
            <w:r w:rsidRPr="00BF13D3">
              <w:rPr>
                <w:rFonts w:cs="Arial"/>
                <w:sz w:val="24"/>
                <w:szCs w:val="24"/>
              </w:rPr>
              <w:t xml:space="preserve">Confident both on and off court. </w:t>
            </w:r>
          </w:p>
        </w:tc>
        <w:tc>
          <w:tcPr>
            <w:tcW w:w="3544" w:type="dxa"/>
          </w:tcPr>
          <w:p w:rsidR="00F50212" w:rsidRPr="00BF13D3" w:rsidRDefault="00F50212" w:rsidP="00FC127B">
            <w:pPr>
              <w:rPr>
                <w:rFonts w:cs="Arial"/>
                <w:sz w:val="24"/>
                <w:szCs w:val="24"/>
              </w:rPr>
            </w:pPr>
          </w:p>
        </w:tc>
      </w:tr>
    </w:tbl>
    <w:p w:rsidR="00AB69C7" w:rsidRPr="00BF13D3" w:rsidRDefault="00AB69C7">
      <w:pPr>
        <w:rPr>
          <w:b/>
          <w:sz w:val="24"/>
          <w:szCs w:val="24"/>
        </w:rPr>
      </w:pPr>
    </w:p>
    <w:sectPr w:rsidR="00AB69C7" w:rsidRPr="00BF13D3" w:rsidSect="00D24279">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F1180"/>
    <w:multiLevelType w:val="hybridMultilevel"/>
    <w:tmpl w:val="389C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B552FB"/>
    <w:multiLevelType w:val="hybridMultilevel"/>
    <w:tmpl w:val="80A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9769D9"/>
    <w:multiLevelType w:val="hybridMultilevel"/>
    <w:tmpl w:val="DDEA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93CF8"/>
    <w:multiLevelType w:val="hybridMultilevel"/>
    <w:tmpl w:val="5346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93003C"/>
    <w:multiLevelType w:val="hybridMultilevel"/>
    <w:tmpl w:val="3D0C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CF5F43"/>
    <w:multiLevelType w:val="hybridMultilevel"/>
    <w:tmpl w:val="96DE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3B7D5A"/>
    <w:multiLevelType w:val="hybridMultilevel"/>
    <w:tmpl w:val="BC36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285689"/>
    <w:multiLevelType w:val="hybridMultilevel"/>
    <w:tmpl w:val="41E2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E27B8B"/>
    <w:multiLevelType w:val="hybridMultilevel"/>
    <w:tmpl w:val="8F4A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E93284"/>
    <w:multiLevelType w:val="hybridMultilevel"/>
    <w:tmpl w:val="6726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5"/>
  </w:num>
  <w:num w:numId="5">
    <w:abstractNumId w:val="8"/>
  </w:num>
  <w:num w:numId="6">
    <w:abstractNumId w:val="3"/>
  </w:num>
  <w:num w:numId="7">
    <w:abstractNumId w:val="6"/>
  </w:num>
  <w:num w:numId="8">
    <w:abstractNumId w:val="2"/>
  </w:num>
  <w:num w:numId="9">
    <w:abstractNumId w:val="1"/>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30"/>
    <w:rsid w:val="00025497"/>
    <w:rsid w:val="000442D9"/>
    <w:rsid w:val="00084A46"/>
    <w:rsid w:val="000B5186"/>
    <w:rsid w:val="000E5E4B"/>
    <w:rsid w:val="000F30A5"/>
    <w:rsid w:val="001177FE"/>
    <w:rsid w:val="00151021"/>
    <w:rsid w:val="001A0245"/>
    <w:rsid w:val="001C7F70"/>
    <w:rsid w:val="00260499"/>
    <w:rsid w:val="00304554"/>
    <w:rsid w:val="00323BB9"/>
    <w:rsid w:val="00375FB6"/>
    <w:rsid w:val="003826F3"/>
    <w:rsid w:val="00395DF4"/>
    <w:rsid w:val="003E0BBB"/>
    <w:rsid w:val="004E320C"/>
    <w:rsid w:val="00544065"/>
    <w:rsid w:val="005D5FB7"/>
    <w:rsid w:val="00656526"/>
    <w:rsid w:val="0069288C"/>
    <w:rsid w:val="006E239C"/>
    <w:rsid w:val="007419EA"/>
    <w:rsid w:val="00745B1F"/>
    <w:rsid w:val="00763C4A"/>
    <w:rsid w:val="0082174B"/>
    <w:rsid w:val="008536D6"/>
    <w:rsid w:val="008C3481"/>
    <w:rsid w:val="008F1E0B"/>
    <w:rsid w:val="008F2A5D"/>
    <w:rsid w:val="00913FF0"/>
    <w:rsid w:val="0096620F"/>
    <w:rsid w:val="00985102"/>
    <w:rsid w:val="00A73818"/>
    <w:rsid w:val="00A955E5"/>
    <w:rsid w:val="00AB69C7"/>
    <w:rsid w:val="00AE7089"/>
    <w:rsid w:val="00B134CE"/>
    <w:rsid w:val="00B2490B"/>
    <w:rsid w:val="00B710C0"/>
    <w:rsid w:val="00BF13D3"/>
    <w:rsid w:val="00C352BD"/>
    <w:rsid w:val="00C912F0"/>
    <w:rsid w:val="00CA07A2"/>
    <w:rsid w:val="00CC0B88"/>
    <w:rsid w:val="00CC2E60"/>
    <w:rsid w:val="00CF1B81"/>
    <w:rsid w:val="00D24279"/>
    <w:rsid w:val="00D55E30"/>
    <w:rsid w:val="00D64DCD"/>
    <w:rsid w:val="00DA29AF"/>
    <w:rsid w:val="00E071D6"/>
    <w:rsid w:val="00E50293"/>
    <w:rsid w:val="00E51098"/>
    <w:rsid w:val="00EC4E50"/>
    <w:rsid w:val="00ED2F82"/>
    <w:rsid w:val="00F241F3"/>
    <w:rsid w:val="00F50212"/>
    <w:rsid w:val="00FC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55E30"/>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40"/>
      <w:u w:val="single"/>
    </w:rPr>
  </w:style>
  <w:style w:type="paragraph" w:styleId="Heading2">
    <w:name w:val="heading 2"/>
    <w:basedOn w:val="Normal"/>
    <w:next w:val="Normal"/>
    <w:link w:val="Heading2Char"/>
    <w:uiPriority w:val="9"/>
    <w:unhideWhenUsed/>
    <w:qFormat/>
    <w:rsid w:val="00D55E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E30"/>
    <w:rPr>
      <w:rFonts w:ascii="Tahoma" w:hAnsi="Tahoma" w:cs="Tahoma"/>
      <w:sz w:val="16"/>
      <w:szCs w:val="16"/>
    </w:rPr>
  </w:style>
  <w:style w:type="character" w:customStyle="1" w:styleId="Heading1Char">
    <w:name w:val="Heading 1 Char"/>
    <w:basedOn w:val="DefaultParagraphFont"/>
    <w:link w:val="Heading1"/>
    <w:rsid w:val="00D55E30"/>
    <w:rPr>
      <w:rFonts w:ascii="Times New Roman" w:eastAsia="Times New Roman" w:hAnsi="Times New Roman" w:cs="Times New Roman"/>
      <w:b/>
      <w:bCs/>
      <w:sz w:val="24"/>
      <w:szCs w:val="40"/>
      <w:u w:val="single"/>
    </w:rPr>
  </w:style>
  <w:style w:type="character" w:customStyle="1" w:styleId="Heading2Char">
    <w:name w:val="Heading 2 Char"/>
    <w:basedOn w:val="DefaultParagraphFont"/>
    <w:link w:val="Heading2"/>
    <w:uiPriority w:val="9"/>
    <w:rsid w:val="00D55E3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2174B"/>
    <w:pPr>
      <w:ind w:left="720"/>
      <w:contextualSpacing/>
    </w:pPr>
  </w:style>
  <w:style w:type="character" w:customStyle="1" w:styleId="portalformfieldlabel">
    <w:name w:val="portalformfieldlabel"/>
    <w:basedOn w:val="DefaultParagraphFont"/>
    <w:rsid w:val="008C3481"/>
  </w:style>
  <w:style w:type="paragraph" w:styleId="BodyText">
    <w:name w:val="Body Text"/>
    <w:basedOn w:val="Normal"/>
    <w:link w:val="BodyTextChar"/>
    <w:semiHidden/>
    <w:rsid w:val="008C3481"/>
    <w:pPr>
      <w:tabs>
        <w:tab w:val="left" w:pos="-997"/>
        <w:tab w:val="left" w:pos="-720"/>
        <w:tab w:val="left" w:pos="0"/>
        <w:tab w:val="left" w:pos="360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8C348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55E30"/>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40"/>
      <w:u w:val="single"/>
    </w:rPr>
  </w:style>
  <w:style w:type="paragraph" w:styleId="Heading2">
    <w:name w:val="heading 2"/>
    <w:basedOn w:val="Normal"/>
    <w:next w:val="Normal"/>
    <w:link w:val="Heading2Char"/>
    <w:uiPriority w:val="9"/>
    <w:unhideWhenUsed/>
    <w:qFormat/>
    <w:rsid w:val="00D55E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E30"/>
    <w:rPr>
      <w:rFonts w:ascii="Tahoma" w:hAnsi="Tahoma" w:cs="Tahoma"/>
      <w:sz w:val="16"/>
      <w:szCs w:val="16"/>
    </w:rPr>
  </w:style>
  <w:style w:type="character" w:customStyle="1" w:styleId="Heading1Char">
    <w:name w:val="Heading 1 Char"/>
    <w:basedOn w:val="DefaultParagraphFont"/>
    <w:link w:val="Heading1"/>
    <w:rsid w:val="00D55E30"/>
    <w:rPr>
      <w:rFonts w:ascii="Times New Roman" w:eastAsia="Times New Roman" w:hAnsi="Times New Roman" w:cs="Times New Roman"/>
      <w:b/>
      <w:bCs/>
      <w:sz w:val="24"/>
      <w:szCs w:val="40"/>
      <w:u w:val="single"/>
    </w:rPr>
  </w:style>
  <w:style w:type="character" w:customStyle="1" w:styleId="Heading2Char">
    <w:name w:val="Heading 2 Char"/>
    <w:basedOn w:val="DefaultParagraphFont"/>
    <w:link w:val="Heading2"/>
    <w:uiPriority w:val="9"/>
    <w:rsid w:val="00D55E3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2174B"/>
    <w:pPr>
      <w:ind w:left="720"/>
      <w:contextualSpacing/>
    </w:pPr>
  </w:style>
  <w:style w:type="character" w:customStyle="1" w:styleId="portalformfieldlabel">
    <w:name w:val="portalformfieldlabel"/>
    <w:basedOn w:val="DefaultParagraphFont"/>
    <w:rsid w:val="008C3481"/>
  </w:style>
  <w:style w:type="paragraph" w:styleId="BodyText">
    <w:name w:val="Body Text"/>
    <w:basedOn w:val="Normal"/>
    <w:link w:val="BodyTextChar"/>
    <w:semiHidden/>
    <w:rsid w:val="008C3481"/>
    <w:pPr>
      <w:tabs>
        <w:tab w:val="left" w:pos="-997"/>
        <w:tab w:val="left" w:pos="-720"/>
        <w:tab w:val="left" w:pos="0"/>
        <w:tab w:val="left" w:pos="360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8C348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ily.Hearle@york.ac.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79959-3B90-452C-92A1-88BE7546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C00EE368.dotm</Template>
  <TotalTime>14</TotalTime>
  <Pages>5</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Bagnall</dc:creator>
  <cp:lastModifiedBy>Emily Hearle</cp:lastModifiedBy>
  <cp:revision>7</cp:revision>
  <cp:lastPrinted>2013-05-09T13:24:00Z</cp:lastPrinted>
  <dcterms:created xsi:type="dcterms:W3CDTF">2016-03-04T10:56:00Z</dcterms:created>
  <dcterms:modified xsi:type="dcterms:W3CDTF">2016-08-03T08:38:00Z</dcterms:modified>
</cp:coreProperties>
</file>